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FD" w:rsidRDefault="007033B7" w:rsidP="002276FD">
      <w:pPr>
        <w:shd w:val="clear" w:color="auto" w:fill="FFFFFF"/>
        <w:spacing w:after="0" w:line="405" w:lineRule="atLeast"/>
        <w:jc w:val="center"/>
        <w:textAlignment w:val="baseline"/>
        <w:outlineLvl w:val="1"/>
        <w:rPr>
          <w:rFonts w:ascii="Liberation Serif" w:eastAsia="Times New Roman" w:hAnsi="Liberation Serif" w:cs="Liberation Serif"/>
          <w:sz w:val="41"/>
          <w:szCs w:val="41"/>
          <w:bdr w:val="none" w:sz="0" w:space="0" w:color="auto" w:frame="1"/>
          <w:lang w:eastAsia="ru-RU"/>
        </w:rPr>
      </w:pPr>
      <w:r>
        <w:fldChar w:fldCharType="begin"/>
      </w:r>
      <w:r>
        <w:instrText xml:space="preserve"> HYPERLINK "https://www.kamensk-adm.ru/2020-04-15-04-33-02/informacia-dly-gragdan-i-zastroisikov/1200-perechen" </w:instrText>
      </w:r>
      <w:r>
        <w:fldChar w:fldCharType="separate"/>
      </w:r>
      <w:r w:rsidR="006A2DBD" w:rsidRPr="006A2DBD">
        <w:rPr>
          <w:rFonts w:ascii="Liberation Serif" w:eastAsia="Times New Roman" w:hAnsi="Liberation Serif" w:cs="Liberation Serif"/>
          <w:sz w:val="41"/>
          <w:szCs w:val="41"/>
          <w:bdr w:val="none" w:sz="0" w:space="0" w:color="auto" w:frame="1"/>
          <w:lang w:eastAsia="ru-RU"/>
        </w:rPr>
        <w:t xml:space="preserve">Перечень общественных территорий </w:t>
      </w:r>
      <w:r w:rsidR="002276FD">
        <w:rPr>
          <w:rFonts w:ascii="Liberation Serif" w:eastAsia="Times New Roman" w:hAnsi="Liberation Serif" w:cs="Liberation Serif"/>
          <w:sz w:val="41"/>
          <w:szCs w:val="41"/>
          <w:bdr w:val="none" w:sz="0" w:space="0" w:color="auto" w:frame="1"/>
          <w:lang w:eastAsia="ru-RU"/>
        </w:rPr>
        <w:t xml:space="preserve"> </w:t>
      </w:r>
    </w:p>
    <w:p w:rsidR="007A707C" w:rsidRPr="002276FD" w:rsidRDefault="00994F38" w:rsidP="002276FD">
      <w:pPr>
        <w:shd w:val="clear" w:color="auto" w:fill="FFFFFF"/>
        <w:spacing w:after="0" w:line="405" w:lineRule="atLeast"/>
        <w:jc w:val="center"/>
        <w:textAlignment w:val="baseline"/>
        <w:outlineLvl w:val="1"/>
        <w:rPr>
          <w:rFonts w:ascii="Liberation Serif" w:eastAsia="Times New Roman" w:hAnsi="Liberation Serif" w:cs="Liberation Serif"/>
          <w:sz w:val="40"/>
          <w:szCs w:val="41"/>
          <w:bdr w:val="none" w:sz="0" w:space="0" w:color="auto" w:frame="1"/>
          <w:lang w:eastAsia="ru-RU"/>
        </w:rPr>
      </w:pPr>
      <w:r w:rsidRPr="002276FD">
        <w:rPr>
          <w:rFonts w:ascii="Liberation Serif" w:eastAsia="Times New Roman" w:hAnsi="Liberation Serif" w:cs="Liberation Serif"/>
          <w:sz w:val="40"/>
          <w:szCs w:val="41"/>
          <w:bdr w:val="none" w:sz="0" w:space="0" w:color="auto" w:frame="1"/>
          <w:lang w:eastAsia="ru-RU"/>
        </w:rPr>
        <w:t>участвующих в  рейтинговом</w:t>
      </w:r>
      <w:r w:rsidR="006A2DBD" w:rsidRPr="002276FD">
        <w:rPr>
          <w:rFonts w:ascii="Liberation Serif" w:eastAsia="Times New Roman" w:hAnsi="Liberation Serif" w:cs="Liberation Serif"/>
          <w:sz w:val="40"/>
          <w:szCs w:val="41"/>
          <w:bdr w:val="none" w:sz="0" w:space="0" w:color="auto" w:frame="1"/>
          <w:lang w:eastAsia="ru-RU"/>
        </w:rPr>
        <w:t xml:space="preserve"> голосования в </w:t>
      </w:r>
      <w:r w:rsidR="00F26A73" w:rsidRPr="002276FD">
        <w:rPr>
          <w:rFonts w:ascii="Liberation Serif" w:eastAsia="Times New Roman" w:hAnsi="Liberation Serif" w:cs="Liberation Serif"/>
          <w:sz w:val="40"/>
          <w:szCs w:val="41"/>
          <w:bdr w:val="none" w:sz="0" w:space="0" w:color="auto" w:frame="1"/>
          <w:lang w:eastAsia="ru-RU"/>
        </w:rPr>
        <w:t>2023</w:t>
      </w:r>
      <w:r w:rsidR="006A2DBD" w:rsidRPr="002276FD">
        <w:rPr>
          <w:rFonts w:ascii="Liberation Serif" w:eastAsia="Times New Roman" w:hAnsi="Liberation Serif" w:cs="Liberation Serif"/>
          <w:sz w:val="40"/>
          <w:szCs w:val="41"/>
          <w:bdr w:val="none" w:sz="0" w:space="0" w:color="auto" w:frame="1"/>
          <w:lang w:eastAsia="ru-RU"/>
        </w:rPr>
        <w:t xml:space="preserve"> году</w:t>
      </w:r>
      <w:r w:rsidR="007033B7" w:rsidRPr="002276FD">
        <w:rPr>
          <w:rFonts w:ascii="Liberation Serif" w:eastAsia="Times New Roman" w:hAnsi="Liberation Serif" w:cs="Liberation Serif"/>
          <w:sz w:val="40"/>
          <w:szCs w:val="41"/>
          <w:bdr w:val="none" w:sz="0" w:space="0" w:color="auto" w:frame="1"/>
          <w:lang w:eastAsia="ru-RU"/>
        </w:rPr>
        <w:fldChar w:fldCharType="end"/>
      </w:r>
    </w:p>
    <w:p w:rsidR="00994F38" w:rsidRPr="006A2DBD" w:rsidRDefault="00994F38" w:rsidP="006A2DBD">
      <w:pPr>
        <w:shd w:val="clear" w:color="auto" w:fill="FFFFFF"/>
        <w:spacing w:after="0" w:line="405" w:lineRule="atLeast"/>
        <w:textAlignment w:val="baseline"/>
        <w:outlineLvl w:val="1"/>
        <w:rPr>
          <w:rFonts w:ascii="Liberation Serif" w:eastAsia="Times New Roman" w:hAnsi="Liberation Serif" w:cs="Liberation Serif"/>
          <w:sz w:val="41"/>
          <w:szCs w:val="41"/>
          <w:lang w:eastAsia="ru-RU"/>
        </w:rPr>
      </w:pPr>
    </w:p>
    <w:p w:rsidR="00F26A73" w:rsidRDefault="006A2DBD" w:rsidP="00F26A73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</w:pPr>
      <w:r w:rsidRPr="006A2DBD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1.</w:t>
      </w:r>
      <w:hyperlink r:id="rId5" w:history="1">
        <w:r w:rsidRPr="006A2DBD">
          <w:rPr>
            <w:rFonts w:ascii="Liberation Serif" w:eastAsia="Times New Roman" w:hAnsi="Liberation Serif" w:cs="Liberation Serif"/>
            <w:sz w:val="24"/>
            <w:szCs w:val="24"/>
            <w:bdr w:val="none" w:sz="0" w:space="0" w:color="auto" w:frame="1"/>
            <w:lang w:eastAsia="ru-RU"/>
          </w:rPr>
          <w:t> </w:t>
        </w:r>
        <w:r w:rsidRPr="00F26A73"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«Благоустройство </w:t>
        </w:r>
        <w:r w:rsidR="00F26A73"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>общественной</w:t>
        </w:r>
      </w:hyperlink>
      <w:r w:rsidR="00F26A73"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 xml:space="preserve"> территории за </w:t>
      </w:r>
      <w:proofErr w:type="spellStart"/>
      <w:r w:rsidR="00F26A73"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Рыбниковским</w:t>
      </w:r>
      <w:proofErr w:type="spellEnd"/>
      <w:r w:rsidR="00F26A73"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 xml:space="preserve"> домом культуры «Набережная озера Большой </w:t>
      </w:r>
      <w:proofErr w:type="spellStart"/>
      <w:r w:rsidR="00F26A73"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Сунгуль</w:t>
      </w:r>
      <w:proofErr w:type="spellEnd"/>
      <w:r w:rsidR="00F26A73"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7033B7" w:rsidRPr="006A2DBD" w:rsidRDefault="006A2DBD" w:rsidP="00F26A73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A2DBD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 адрес: Свердловская область, </w:t>
      </w:r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Каменский район, с. </w:t>
      </w:r>
      <w:proofErr w:type="spellStart"/>
      <w:r w:rsidR="00F26A73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Рыбниковское</w:t>
      </w:r>
      <w:proofErr w:type="spellEnd"/>
    </w:p>
    <w:p w:rsidR="00F26A73" w:rsidRDefault="00F26A73" w:rsidP="00F26A73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</w:pPr>
    </w:p>
    <w:p w:rsidR="00F26A73" w:rsidRDefault="006A2DBD" w:rsidP="00F26A73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</w:pPr>
      <w:r w:rsidRPr="006A2DBD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2. </w:t>
      </w:r>
      <w:hyperlink r:id="rId6" w:history="1">
        <w:r w:rsidR="00F26A73" w:rsidRPr="00F26A73"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«Обустройство многофункциональной спортивной площадки зимне-летнего варианта в </w:t>
        </w:r>
        <w:proofErr w:type="spellStart"/>
        <w:r w:rsidR="00F26A73" w:rsidRPr="00F26A73"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>с</w:t>
        </w:r>
        <w:proofErr w:type="gramStart"/>
        <w:r w:rsidR="00F26A73" w:rsidRPr="00F26A73"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>.К</w:t>
        </w:r>
        <w:proofErr w:type="gramEnd"/>
        <w:r w:rsidR="00F26A73" w:rsidRPr="00F26A73"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>левакинское</w:t>
        </w:r>
        <w:proofErr w:type="spellEnd"/>
        <w:r w:rsidRPr="00F26A73"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>»</w:t>
        </w:r>
      </w:hyperlink>
      <w:r w:rsidRPr="006A2DBD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,</w:t>
      </w:r>
    </w:p>
    <w:p w:rsidR="006A2DBD" w:rsidRDefault="006A2DBD" w:rsidP="00F26A73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</w:pPr>
      <w:r w:rsidRPr="006A2DBD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 адрес: Свердловская област</w:t>
      </w:r>
      <w:r w:rsidR="00F26A73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ь, Каменский район, </w:t>
      </w:r>
      <w:proofErr w:type="spellStart"/>
      <w:r w:rsidR="00F26A73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="00F26A73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.К</w:t>
      </w:r>
      <w:proofErr w:type="gramEnd"/>
      <w:r w:rsidR="00F26A73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левакинское</w:t>
      </w:r>
      <w:proofErr w:type="spellEnd"/>
    </w:p>
    <w:p w:rsidR="00F26A73" w:rsidRDefault="00F26A73" w:rsidP="006A2DBD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</w:pPr>
    </w:p>
    <w:p w:rsidR="00F26A73" w:rsidRDefault="00F26A73" w:rsidP="00F26A73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</w:pPr>
      <w:r>
        <w:t>3.</w:t>
      </w:r>
      <w:hyperlink r:id="rId7" w:history="1">
        <w:r w:rsidRPr="006A2DBD">
          <w:rPr>
            <w:rFonts w:ascii="Liberation Serif" w:eastAsia="Times New Roman" w:hAnsi="Liberation Serif" w:cs="Liberation Serif"/>
            <w:sz w:val="24"/>
            <w:szCs w:val="24"/>
            <w:bdr w:val="none" w:sz="0" w:space="0" w:color="auto" w:frame="1"/>
            <w:lang w:eastAsia="ru-RU"/>
          </w:rPr>
          <w:t> </w:t>
        </w:r>
        <w:r w:rsidRPr="00F26A73"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«Благоустройство </w:t>
        </w:r>
        <w:r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>общественной</w:t>
        </w:r>
      </w:hyperlink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 xml:space="preserve"> территории </w:t>
      </w:r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spellStart"/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.М</w:t>
      </w:r>
      <w:proofErr w:type="gramEnd"/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аминское</w:t>
      </w:r>
      <w:proofErr w:type="spellEnd"/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F26A73" w:rsidRDefault="00F26A73" w:rsidP="00F26A73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</w:pPr>
      <w:r w:rsidRPr="006A2DBD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 адрес: Свердловская область, </w:t>
      </w:r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Каменский район, с. </w:t>
      </w:r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Маминское, </w:t>
      </w:r>
      <w:proofErr w:type="spellStart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ул</w:t>
      </w:r>
      <w:proofErr w:type="gramStart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.Ч</w:t>
      </w:r>
      <w:proofErr w:type="gramEnd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апаева</w:t>
      </w:r>
      <w:proofErr w:type="spellEnd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 д.2Б</w:t>
      </w:r>
    </w:p>
    <w:p w:rsidR="00F26A73" w:rsidRDefault="00F26A73" w:rsidP="00F26A73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</w:pPr>
    </w:p>
    <w:p w:rsidR="00F26A73" w:rsidRDefault="00F26A73" w:rsidP="00F26A73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4.</w:t>
      </w:r>
      <w:r w:rsidRPr="00F26A73">
        <w:t xml:space="preserve"> </w:t>
      </w:r>
      <w:hyperlink r:id="rId8" w:history="1">
        <w:r w:rsidRPr="006A2DBD">
          <w:rPr>
            <w:rFonts w:ascii="Liberation Serif" w:eastAsia="Times New Roman" w:hAnsi="Liberation Serif" w:cs="Liberation Serif"/>
            <w:sz w:val="24"/>
            <w:szCs w:val="24"/>
            <w:bdr w:val="none" w:sz="0" w:space="0" w:color="auto" w:frame="1"/>
            <w:lang w:eastAsia="ru-RU"/>
          </w:rPr>
          <w:t> </w:t>
        </w:r>
        <w:r w:rsidRPr="00F26A73"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«Благоустройство </w:t>
        </w:r>
        <w:r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>общественной</w:t>
        </w:r>
      </w:hyperlink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 xml:space="preserve"> территории «Парк отдыха в </w:t>
      </w:r>
      <w:proofErr w:type="spellStart"/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.К</w:t>
      </w:r>
      <w:proofErr w:type="gramEnd"/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исловское</w:t>
      </w:r>
      <w:proofErr w:type="spellEnd"/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F26A73" w:rsidRDefault="00F26A73" w:rsidP="00F26A73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</w:pPr>
      <w:r w:rsidRPr="006A2DBD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 адрес: Свердловская область, </w:t>
      </w:r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Каменский район, с. </w:t>
      </w:r>
      <w:proofErr w:type="spellStart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Кисловское</w:t>
      </w:r>
      <w:proofErr w:type="spellEnd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ул</w:t>
      </w:r>
      <w:proofErr w:type="gramStart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.К</w:t>
      </w:r>
      <w:proofErr w:type="gramEnd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расных</w:t>
      </w:r>
      <w:proofErr w:type="spellEnd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 Орлов (рядом с вновь открывшейся в 2022 году спортивной площадки) </w:t>
      </w:r>
    </w:p>
    <w:p w:rsidR="00F26A73" w:rsidRDefault="00F26A73" w:rsidP="00F26A73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</w:pPr>
    </w:p>
    <w:p w:rsidR="002276FD" w:rsidRDefault="00F26A73" w:rsidP="002276F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5.</w:t>
      </w:r>
      <w:r w:rsidR="002276FD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9" w:history="1">
        <w:r w:rsidR="002276FD" w:rsidRPr="006A2DBD">
          <w:rPr>
            <w:rFonts w:ascii="Liberation Serif" w:eastAsia="Times New Roman" w:hAnsi="Liberation Serif" w:cs="Liberation Serif"/>
            <w:sz w:val="24"/>
            <w:szCs w:val="24"/>
            <w:bdr w:val="none" w:sz="0" w:space="0" w:color="auto" w:frame="1"/>
            <w:lang w:eastAsia="ru-RU"/>
          </w:rPr>
          <w:t> </w:t>
        </w:r>
        <w:r w:rsidR="002276FD" w:rsidRPr="00F26A73"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«Благоустройство </w:t>
        </w:r>
        <w:r w:rsidR="002276FD"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>общественной</w:t>
        </w:r>
      </w:hyperlink>
      <w:r w:rsidR="002276FD"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 xml:space="preserve"> территории </w:t>
      </w:r>
      <w:r w:rsidR="002276FD"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spellStart"/>
      <w:r w:rsidR="002276FD"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пгт</w:t>
      </w:r>
      <w:proofErr w:type="gramStart"/>
      <w:r w:rsidR="002276FD"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.М</w:t>
      </w:r>
      <w:proofErr w:type="gramEnd"/>
      <w:r w:rsidR="002276FD"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артюш</w:t>
      </w:r>
      <w:proofErr w:type="spellEnd"/>
      <w:r w:rsidR="002276FD"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 xml:space="preserve">, площадь перед домом культуры </w:t>
      </w:r>
      <w:r w:rsidR="002276FD"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2276FD" w:rsidRDefault="002276FD" w:rsidP="002276F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</w:pPr>
      <w:r w:rsidRPr="006A2DBD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 адрес: Свердловская область, </w:t>
      </w:r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Каменский район, </w:t>
      </w:r>
      <w:proofErr w:type="spellStart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пгт</w:t>
      </w:r>
      <w:proofErr w:type="gramStart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.М</w:t>
      </w:r>
      <w:proofErr w:type="gramEnd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артюш</w:t>
      </w:r>
      <w:proofErr w:type="spellEnd"/>
    </w:p>
    <w:p w:rsidR="002276FD" w:rsidRDefault="002276FD" w:rsidP="002276F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</w:pPr>
    </w:p>
    <w:p w:rsidR="002276FD" w:rsidRDefault="002276FD" w:rsidP="002276F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6.</w:t>
      </w:r>
      <w:r w:rsidRPr="002276FD">
        <w:t xml:space="preserve"> </w:t>
      </w:r>
      <w:hyperlink r:id="rId10" w:history="1">
        <w:r w:rsidRPr="006A2DBD">
          <w:rPr>
            <w:rFonts w:ascii="Liberation Serif" w:eastAsia="Times New Roman" w:hAnsi="Liberation Serif" w:cs="Liberation Serif"/>
            <w:sz w:val="24"/>
            <w:szCs w:val="24"/>
            <w:bdr w:val="none" w:sz="0" w:space="0" w:color="auto" w:frame="1"/>
            <w:lang w:eastAsia="ru-RU"/>
          </w:rPr>
          <w:t> </w:t>
        </w:r>
        <w:r w:rsidRPr="00F26A73"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«Благоустройство </w:t>
        </w:r>
        <w:r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>общественной</w:t>
        </w:r>
      </w:hyperlink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 xml:space="preserve"> территории </w:t>
      </w:r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spellStart"/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д</w:t>
      </w:r>
      <w:proofErr w:type="gramStart"/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.Б</w:t>
      </w:r>
      <w:proofErr w:type="gramEnd"/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род</w:t>
      </w:r>
      <w:proofErr w:type="spellEnd"/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2276FD" w:rsidRDefault="002276FD" w:rsidP="002276F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</w:pPr>
      <w:r w:rsidRPr="006A2DBD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 адрес: Свердловская область, </w:t>
      </w:r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Каменский район, </w:t>
      </w:r>
      <w:proofErr w:type="spellStart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д</w:t>
      </w:r>
      <w:proofErr w:type="gramStart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.Б</w:t>
      </w:r>
      <w:proofErr w:type="gramEnd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род</w:t>
      </w:r>
      <w:proofErr w:type="spellEnd"/>
    </w:p>
    <w:p w:rsidR="002276FD" w:rsidRDefault="002276FD" w:rsidP="002276F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</w:pPr>
    </w:p>
    <w:p w:rsidR="002276FD" w:rsidRDefault="002276FD" w:rsidP="002276F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</w:pPr>
      <w:r>
        <w:t>7.</w:t>
      </w:r>
      <w:hyperlink r:id="rId11" w:history="1">
        <w:r w:rsidRPr="006A2DBD">
          <w:rPr>
            <w:rFonts w:ascii="Liberation Serif" w:eastAsia="Times New Roman" w:hAnsi="Liberation Serif" w:cs="Liberation Serif"/>
            <w:sz w:val="24"/>
            <w:szCs w:val="24"/>
            <w:bdr w:val="none" w:sz="0" w:space="0" w:color="auto" w:frame="1"/>
            <w:lang w:eastAsia="ru-RU"/>
          </w:rPr>
          <w:t> </w:t>
        </w:r>
        <w:r w:rsidRPr="00F26A73"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«Благоустройство </w:t>
        </w:r>
        <w:r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>общественной</w:t>
        </w:r>
      </w:hyperlink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 xml:space="preserve"> территории </w:t>
      </w:r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spellStart"/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пгт</w:t>
      </w:r>
      <w:proofErr w:type="gramStart"/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.М</w:t>
      </w:r>
      <w:proofErr w:type="gramEnd"/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артюш</w:t>
      </w:r>
      <w:proofErr w:type="spellEnd"/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 xml:space="preserve">, место установки старой водонапорной башни </w:t>
      </w:r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2276FD" w:rsidRDefault="002276FD" w:rsidP="002276F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</w:pPr>
      <w:r w:rsidRPr="006A2DBD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 адрес: Свердловская область, </w:t>
      </w:r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Каменский район, </w:t>
      </w:r>
      <w:proofErr w:type="spellStart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пгт</w:t>
      </w:r>
      <w:proofErr w:type="spellEnd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Мартюш</w:t>
      </w:r>
      <w:proofErr w:type="spellEnd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276FD" w:rsidRDefault="002276FD" w:rsidP="002276F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</w:pPr>
    </w:p>
    <w:p w:rsidR="002276FD" w:rsidRDefault="002276FD" w:rsidP="002276F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8.</w:t>
      </w:r>
      <w:hyperlink r:id="rId12" w:history="1">
        <w:r w:rsidRPr="006A2DBD">
          <w:rPr>
            <w:rFonts w:ascii="Liberation Serif" w:eastAsia="Times New Roman" w:hAnsi="Liberation Serif" w:cs="Liberation Serif"/>
            <w:sz w:val="24"/>
            <w:szCs w:val="24"/>
            <w:bdr w:val="none" w:sz="0" w:space="0" w:color="auto" w:frame="1"/>
            <w:lang w:eastAsia="ru-RU"/>
          </w:rPr>
          <w:t> </w:t>
        </w:r>
        <w:r w:rsidRPr="00F26A73"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«Благоустройство </w:t>
        </w:r>
      </w:hyperlink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 xml:space="preserve">спортивной площадки в </w:t>
      </w:r>
      <w:proofErr w:type="spellStart"/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.Ч</w:t>
      </w:r>
      <w:proofErr w:type="gramEnd"/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еремхово</w:t>
      </w:r>
      <w:proofErr w:type="spellEnd"/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2276FD" w:rsidRDefault="002276FD" w:rsidP="002276F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</w:pPr>
      <w:r w:rsidRPr="006A2DBD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 адрес: Свердловская область, </w:t>
      </w:r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Каменский район, </w:t>
      </w:r>
      <w:proofErr w:type="spellStart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.Ч</w:t>
      </w:r>
      <w:proofErr w:type="gramEnd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еремхово</w:t>
      </w:r>
      <w:proofErr w:type="spellEnd"/>
    </w:p>
    <w:p w:rsidR="002276FD" w:rsidRDefault="002276FD" w:rsidP="002276F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</w:pPr>
    </w:p>
    <w:p w:rsidR="002276FD" w:rsidRDefault="002276FD" w:rsidP="002276F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9. </w:t>
      </w:r>
      <w:hyperlink r:id="rId13" w:history="1">
        <w:r w:rsidRPr="006A2DBD">
          <w:rPr>
            <w:rFonts w:ascii="Liberation Serif" w:eastAsia="Times New Roman" w:hAnsi="Liberation Serif" w:cs="Liberation Serif"/>
            <w:sz w:val="24"/>
            <w:szCs w:val="24"/>
            <w:bdr w:val="none" w:sz="0" w:space="0" w:color="auto" w:frame="1"/>
            <w:lang w:eastAsia="ru-RU"/>
          </w:rPr>
          <w:t> </w:t>
        </w:r>
        <w:r w:rsidRPr="00F26A73"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«Благоустройство </w:t>
        </w:r>
        <w:r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>прогулочной</w:t>
        </w:r>
      </w:hyperlink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 xml:space="preserve"> зоны со спортивной площадкой в </w:t>
      </w:r>
      <w:proofErr w:type="spellStart"/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озариха</w:t>
      </w:r>
      <w:proofErr w:type="spellEnd"/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2276FD" w:rsidRDefault="002276FD" w:rsidP="002276F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</w:pPr>
      <w:r w:rsidRPr="006A2DBD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 адрес: Свердловская область, </w:t>
      </w:r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Каменский район, </w:t>
      </w:r>
      <w:proofErr w:type="spellStart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озариха</w:t>
      </w:r>
      <w:proofErr w:type="spellEnd"/>
    </w:p>
    <w:p w:rsidR="002276FD" w:rsidRDefault="002276FD" w:rsidP="002276F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</w:pPr>
    </w:p>
    <w:p w:rsidR="002276FD" w:rsidRDefault="002276FD" w:rsidP="002276F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10.</w:t>
      </w:r>
      <w:hyperlink r:id="rId14" w:history="1">
        <w:r w:rsidRPr="006A2DBD">
          <w:rPr>
            <w:rFonts w:ascii="Liberation Serif" w:eastAsia="Times New Roman" w:hAnsi="Liberation Serif" w:cs="Liberation Serif"/>
            <w:sz w:val="24"/>
            <w:szCs w:val="24"/>
            <w:bdr w:val="none" w:sz="0" w:space="0" w:color="auto" w:frame="1"/>
            <w:lang w:eastAsia="ru-RU"/>
          </w:rPr>
          <w:t> </w:t>
        </w:r>
        <w:r w:rsidRPr="00F26A73"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«Благоустройство </w:t>
        </w:r>
        <w:r>
          <w:rPr>
            <w:rFonts w:ascii="Liberation Serif" w:eastAsia="Times New Roman" w:hAnsi="Liberation Serif" w:cs="Liberation Serif"/>
            <w:b/>
            <w:bCs/>
            <w:sz w:val="24"/>
            <w:szCs w:val="24"/>
            <w:bdr w:val="none" w:sz="0" w:space="0" w:color="auto" w:frame="1"/>
            <w:lang w:eastAsia="ru-RU"/>
          </w:rPr>
          <w:t>прогулочной</w:t>
        </w:r>
      </w:hyperlink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 xml:space="preserve"> зоны </w:t>
      </w:r>
      <w:r w:rsidR="0017540F"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spellStart"/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17540F"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="0017540F"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ипавское</w:t>
      </w:r>
      <w:proofErr w:type="spellEnd"/>
      <w:r>
        <w:rPr>
          <w:rFonts w:ascii="Liberation Serif" w:eastAsia="Times New Roman" w:hAnsi="Liberation Serif" w:cs="Liberation Serif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2276FD" w:rsidRDefault="002276FD" w:rsidP="002276F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</w:pPr>
      <w:r w:rsidRPr="006A2DBD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 адрес: Свердловская область, </w:t>
      </w:r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 xml:space="preserve">Каменский район, </w:t>
      </w:r>
      <w:proofErr w:type="spellStart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.</w:t>
      </w:r>
      <w:r w:rsidR="0017540F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="0017540F"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  <w:t>ипавское</w:t>
      </w:r>
      <w:proofErr w:type="spellEnd"/>
    </w:p>
    <w:p w:rsidR="002276FD" w:rsidRDefault="002276FD" w:rsidP="002276F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bdr w:val="none" w:sz="0" w:space="0" w:color="auto" w:frame="1"/>
          <w:lang w:eastAsia="ru-RU"/>
        </w:rPr>
      </w:pPr>
    </w:p>
    <w:p w:rsidR="002276FD" w:rsidRPr="006A2DBD" w:rsidRDefault="002276FD" w:rsidP="002276F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276FD" w:rsidRPr="006A2DBD" w:rsidRDefault="002276FD" w:rsidP="002276F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276FD" w:rsidRPr="006A2DBD" w:rsidRDefault="002276FD" w:rsidP="002276F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0" w:name="_GoBack"/>
      <w:bookmarkEnd w:id="0"/>
    </w:p>
    <w:p w:rsidR="00F26A73" w:rsidRPr="006A2DBD" w:rsidRDefault="00F26A73" w:rsidP="00F26A73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26A73" w:rsidRDefault="00F26A73" w:rsidP="00F26A73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26A73" w:rsidRPr="006A2DBD" w:rsidRDefault="00F26A73" w:rsidP="00F26A73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26A73" w:rsidRPr="006A2DBD" w:rsidRDefault="00F26A73" w:rsidP="006A2DBD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6A2DBD" w:rsidRPr="006A2DBD" w:rsidRDefault="006A2DBD">
      <w:pPr>
        <w:rPr>
          <w:rFonts w:ascii="Liberation Serif" w:hAnsi="Liberation Serif" w:cs="Liberation Serif"/>
        </w:rPr>
      </w:pPr>
    </w:p>
    <w:sectPr w:rsidR="006A2DBD" w:rsidRPr="006A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BD"/>
    <w:rsid w:val="0008376F"/>
    <w:rsid w:val="0017540F"/>
    <w:rsid w:val="002276FD"/>
    <w:rsid w:val="006A2DBD"/>
    <w:rsid w:val="007033B7"/>
    <w:rsid w:val="007A707C"/>
    <w:rsid w:val="008C231E"/>
    <w:rsid w:val="00994F38"/>
    <w:rsid w:val="009A5900"/>
    <w:rsid w:val="00F2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2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D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2D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2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2D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2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D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2D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2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ensk-adm.ru/images/Nozoisrskoe.pdf" TargetMode="External"/><Relationship Id="rId13" Type="http://schemas.openxmlformats.org/officeDocument/2006/relationships/hyperlink" Target="https://www.kamensk-adm.ru/images/Nozoisrsko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mensk-adm.ru/images/Nozoisrskoe.pdf" TargetMode="External"/><Relationship Id="rId12" Type="http://schemas.openxmlformats.org/officeDocument/2006/relationships/hyperlink" Target="https://www.kamensk-adm.ru/images/Nozoisrskoe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kamensk-adm.ru/images/maminskoe.pdf" TargetMode="External"/><Relationship Id="rId11" Type="http://schemas.openxmlformats.org/officeDocument/2006/relationships/hyperlink" Target="https://www.kamensk-adm.ru/images/Nozoisrskoe.pdf" TargetMode="External"/><Relationship Id="rId5" Type="http://schemas.openxmlformats.org/officeDocument/2006/relationships/hyperlink" Target="https://www.kamensk-adm.ru/images/Nozoisrskoe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kamensk-adm.ru/images/Nozoisrsko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mensk-adm.ru/images/Nozoisrskoe.pdf" TargetMode="External"/><Relationship Id="rId14" Type="http://schemas.openxmlformats.org/officeDocument/2006/relationships/hyperlink" Target="https://www.kamensk-adm.ru/images/Nozoisrsko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AdminKGO</dc:creator>
  <cp:lastModifiedBy>User</cp:lastModifiedBy>
  <cp:revision>4</cp:revision>
  <cp:lastPrinted>2022-12-06T04:27:00Z</cp:lastPrinted>
  <dcterms:created xsi:type="dcterms:W3CDTF">2022-12-01T04:04:00Z</dcterms:created>
  <dcterms:modified xsi:type="dcterms:W3CDTF">2022-12-06T04:27:00Z</dcterms:modified>
</cp:coreProperties>
</file>