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73" w:rsidRPr="00EE7B73" w:rsidRDefault="00EE7B73" w:rsidP="00EE7B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EE7B73">
        <w:rPr>
          <w:rFonts w:ascii="Liberation Serif" w:hAnsi="Liberation Serif" w:cs="Liberation Serif"/>
          <w:b/>
          <w:sz w:val="22"/>
          <w:szCs w:val="22"/>
        </w:rPr>
        <w:t>Учреждения Министерства здравоохранения Свердловской области в области профилактики наркологических расстройств</w:t>
      </w:r>
    </w:p>
    <w:p w:rsidR="002E674C" w:rsidRPr="00EE7B73" w:rsidRDefault="002E674C" w:rsidP="00EE7B73">
      <w:pPr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EE7B73">
        <w:rPr>
          <w:rFonts w:ascii="Liberation Serif" w:hAnsi="Liberation Serif" w:cs="Liberation Serif"/>
          <w:b/>
          <w:sz w:val="20"/>
          <w:szCs w:val="20"/>
        </w:rPr>
        <w:t>Центр медицинской профилактики</w:t>
      </w:r>
    </w:p>
    <w:tbl>
      <w:tblPr>
        <w:tblW w:w="10776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694"/>
        <w:gridCol w:w="2127"/>
        <w:gridCol w:w="2410"/>
      </w:tblGrid>
      <w:tr w:rsidR="002E674C" w:rsidRPr="00EE7B73" w:rsidTr="003734A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left" w:pos="1065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ind w:left="3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Сайт организации</w:t>
            </w:r>
          </w:p>
        </w:tc>
      </w:tr>
      <w:tr w:rsidR="002E674C" w:rsidRPr="00EE7B73" w:rsidTr="003734A9">
        <w:trPr>
          <w:trHeight w:val="6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ГАУЗ СО «Центр общественного здоровья и медицинской профилактики»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620144,</w:t>
            </w: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 xml:space="preserve"> Екатеринбург, ул. 8 Марта, 78 А/2</w:t>
            </w: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shd w:val="clear" w:color="auto" w:fill="FFFFFF"/>
                <w:lang w:eastAsia="ru-RU"/>
              </w:rPr>
              <w:t>(343) 257-03-08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EE7B73" w:rsidP="003734A9">
            <w:pPr>
              <w:tabs>
                <w:tab w:val="clear" w:pos="708"/>
              </w:tabs>
              <w:autoSpaceDE w:val="0"/>
              <w:spacing w:line="240" w:lineRule="exact"/>
              <w:ind w:left="33"/>
              <w:rPr>
                <w:rFonts w:ascii="Liberation Serif" w:hAnsi="Liberation Serif" w:cs="Liberation Serif"/>
                <w:sz w:val="20"/>
                <w:szCs w:val="20"/>
              </w:rPr>
            </w:pPr>
            <w:hyperlink r:id="rId4" w:history="1">
              <w:r w:rsidR="002E674C" w:rsidRPr="00EE7B73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http://pr</w:t>
              </w:r>
              <w:bookmarkStart w:id="0" w:name="_Hlt102729856"/>
              <w:bookmarkStart w:id="1" w:name="_Hlt102729857"/>
              <w:r w:rsidR="002E674C" w:rsidRPr="00EE7B73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</w:t>
              </w:r>
              <w:bookmarkEnd w:id="0"/>
              <w:bookmarkEnd w:id="1"/>
              <w:r w:rsidR="002E674C" w:rsidRPr="00EE7B73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filaktica.ru/</w:t>
              </w:r>
            </w:hyperlink>
          </w:p>
        </w:tc>
      </w:tr>
    </w:tbl>
    <w:p w:rsidR="002E674C" w:rsidRPr="00EE7B73" w:rsidRDefault="002E674C" w:rsidP="002E674C">
      <w:pPr>
        <w:spacing w:after="120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EE7B73">
        <w:rPr>
          <w:rFonts w:ascii="Liberation Serif" w:hAnsi="Liberation Serif" w:cs="Liberation Serif"/>
          <w:b/>
          <w:sz w:val="20"/>
          <w:szCs w:val="20"/>
        </w:rPr>
        <w:t>Центры здоровья для детей</w:t>
      </w:r>
    </w:p>
    <w:tbl>
      <w:tblPr>
        <w:tblW w:w="10776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5"/>
        <w:gridCol w:w="1984"/>
        <w:gridCol w:w="2127"/>
        <w:gridCol w:w="2410"/>
      </w:tblGrid>
      <w:tr w:rsidR="002E674C" w:rsidRPr="00EE7B73" w:rsidTr="003734A9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ind w:left="3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Время работы</w:t>
            </w:r>
          </w:p>
        </w:tc>
      </w:tr>
      <w:tr w:rsidR="002E674C" w:rsidRPr="00EE7B73" w:rsidTr="003734A9">
        <w:trPr>
          <w:trHeight w:val="53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ГАУЗ СО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Краснотурьинская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г. Краснотурьинск, ул. Парковая, д.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(34384) 97-241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ind w:left="3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Пн.-пт. </w:t>
            </w: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8.00-18.00</w:t>
            </w:r>
          </w:p>
        </w:tc>
      </w:tr>
      <w:tr w:rsidR="002E674C" w:rsidRPr="00EE7B73" w:rsidTr="003734A9">
        <w:trPr>
          <w:trHeight w:val="559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>Центр здоровья для детей на базе ГАУЗ СО</w:t>
            </w:r>
          </w:p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>«Детская городская поликлиника №13 город Екатеринбург»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г. Екатеринбург, </w:t>
            </w:r>
          </w:p>
          <w:p w:rsidR="002E674C" w:rsidRPr="00EE7B73" w:rsidRDefault="002E674C" w:rsidP="003734A9">
            <w:pPr>
              <w:tabs>
                <w:tab w:val="clear" w:pos="708"/>
              </w:tabs>
              <w:autoSpaceDE w:val="0"/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Мельковская</w:t>
            </w:r>
            <w:proofErr w:type="spellEnd"/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2E674C" w:rsidRPr="00EE7B73" w:rsidRDefault="002E674C" w:rsidP="003734A9">
            <w:pPr>
              <w:tabs>
                <w:tab w:val="clear" w:pos="708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д.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(343) </w:t>
            </w: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289-88-00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ind w:left="3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>Пн.-пт. 7.30-16.00</w:t>
            </w:r>
          </w:p>
        </w:tc>
      </w:tr>
      <w:tr w:rsidR="002E674C" w:rsidRPr="00EE7B73" w:rsidTr="003734A9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ГАУЗ СО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Ревдинская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г. Ревда,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ул. Энгельса, д. 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(34397) 3-52-84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ind w:left="3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Пн.-пт. </w:t>
            </w: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8.00-18.00</w:t>
            </w:r>
          </w:p>
        </w:tc>
      </w:tr>
      <w:tr w:rsidR="002E674C" w:rsidRPr="00EE7B73" w:rsidTr="003734A9">
        <w:trPr>
          <w:trHeight w:val="415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ГАУЗ СО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Камышловская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 ЦРБ»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г. Камышлов,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Фарфористов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д.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(34375) 2-49-36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ind w:left="3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Пн.-сб. </w:t>
            </w:r>
            <w:r w:rsidRPr="00EE7B73">
              <w:rPr>
                <w:rFonts w:ascii="Liberation Serif" w:eastAsia="Times New Roman" w:hAnsi="Liberation Serif" w:cs="Liberation Serif"/>
                <w:iCs/>
                <w:color w:val="auto"/>
                <w:sz w:val="20"/>
                <w:szCs w:val="20"/>
                <w:lang w:eastAsia="ru-RU"/>
              </w:rPr>
              <w:t>Работает по графику с коллективами</w:t>
            </w:r>
          </w:p>
        </w:tc>
      </w:tr>
      <w:tr w:rsidR="002E674C" w:rsidRPr="00EE7B73" w:rsidTr="003734A9">
        <w:trPr>
          <w:trHeight w:val="64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ГАУЗ СО «Городская больница город Асбест»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г. Асбест,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Ладыженского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, д.18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(34365) 2-45-83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ind w:left="3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Пн.-пт. </w:t>
            </w: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8.00-16.00</w:t>
            </w:r>
          </w:p>
        </w:tc>
      </w:tr>
      <w:tr w:rsidR="002E674C" w:rsidRPr="00EE7B73" w:rsidTr="003734A9">
        <w:trPr>
          <w:trHeight w:val="558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ГАУЗ СО «Центральная городская больница г. Кушва»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г. Кушва,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ул. Коммуны, 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(34344) 7-58-81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  <w:tab w:val="left" w:pos="1215"/>
              </w:tabs>
              <w:autoSpaceDE w:val="0"/>
              <w:spacing w:line="240" w:lineRule="exact"/>
              <w:ind w:left="3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color w:val="auto"/>
                <w:sz w:val="20"/>
                <w:szCs w:val="20"/>
                <w:lang w:eastAsia="ru-RU"/>
              </w:rPr>
              <w:t xml:space="preserve">Пн.-пт. </w:t>
            </w: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8.00-20.00</w:t>
            </w:r>
          </w:p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ind w:left="3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Сб. 8.00-15.00</w:t>
            </w:r>
          </w:p>
        </w:tc>
      </w:tr>
    </w:tbl>
    <w:p w:rsidR="002E674C" w:rsidRPr="00EE7B73" w:rsidRDefault="002E674C" w:rsidP="002E674C">
      <w:pPr>
        <w:spacing w:after="120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EE7B73">
        <w:rPr>
          <w:rFonts w:ascii="Liberation Serif" w:hAnsi="Liberation Serif" w:cs="Liberation Serif"/>
          <w:b/>
          <w:sz w:val="20"/>
          <w:szCs w:val="20"/>
        </w:rPr>
        <w:t xml:space="preserve">Клиники, дружественные к молодежи (КДМ) </w:t>
      </w:r>
    </w:p>
    <w:tbl>
      <w:tblPr>
        <w:tblW w:w="10776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5529"/>
        <w:gridCol w:w="2410"/>
      </w:tblGrid>
      <w:tr w:rsidR="002E674C" w:rsidRPr="00EE7B73" w:rsidTr="003734A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b/>
                <w:sz w:val="20"/>
                <w:szCs w:val="20"/>
              </w:rPr>
              <w:t>Контактный телефон</w:t>
            </w:r>
          </w:p>
        </w:tc>
      </w:tr>
      <w:tr w:rsidR="002E674C" w:rsidRPr="00EE7B73" w:rsidTr="003734A9">
        <w:trPr>
          <w:trHeight w:val="59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 «Лидер 21 века»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ГАУЗ СО «Детская городская больница г. Первоуральск», г.  Первоуральск, ул. Гагарина, д. 38-А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(3439) 66-80-54</w:t>
            </w:r>
          </w:p>
        </w:tc>
      </w:tr>
      <w:tr w:rsidR="002E674C" w:rsidRPr="00EE7B73" w:rsidTr="003734A9">
        <w:trPr>
          <w:trHeight w:val="5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КДМ «Подросток»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ГАУЗ СО «</w:t>
            </w:r>
            <w:proofErr w:type="spellStart"/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Ревдиннская</w:t>
            </w:r>
            <w:proofErr w:type="spellEnd"/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 xml:space="preserve"> городская больница», </w:t>
            </w:r>
          </w:p>
          <w:p w:rsidR="002E674C" w:rsidRPr="00EE7B73" w:rsidRDefault="002E674C" w:rsidP="003734A9">
            <w:pPr>
              <w:tabs>
                <w:tab w:val="clear" w:pos="708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 xml:space="preserve">г. Ревда, Энгельса, д. 35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 xml:space="preserve">тел. (34397) 3-53-06, </w:t>
            </w:r>
          </w:p>
          <w:p w:rsidR="002E674C" w:rsidRPr="00EE7B73" w:rsidRDefault="002E674C" w:rsidP="003734A9">
            <w:pPr>
              <w:tabs>
                <w:tab w:val="clear" w:pos="708"/>
              </w:tabs>
              <w:autoSpaceDE w:val="0"/>
              <w:spacing w:line="240" w:lineRule="exact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ru-RU"/>
              </w:rPr>
              <w:t>3-51-64</w:t>
            </w:r>
          </w:p>
        </w:tc>
      </w:tr>
      <w:tr w:rsidR="002E674C" w:rsidRPr="00EE7B73" w:rsidTr="003734A9">
        <w:trPr>
          <w:trHeight w:val="55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 «Территория свободы»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ГАУЗ СО «Детская городская поликлиника №13 город Екатеринбург», г. Екатеринбург, ул. Куйбышева, д. 106а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(343) 262-70-24</w:t>
            </w:r>
          </w:p>
        </w:tc>
      </w:tr>
      <w:tr w:rsidR="002E674C" w:rsidRPr="00EE7B73" w:rsidTr="003734A9">
        <w:trPr>
          <w:trHeight w:val="54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 «Пульс»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Ирбитская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городская больница», г. Ирбит, ул. Советская, д.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(34355) 6-65-71</w:t>
            </w:r>
          </w:p>
        </w:tc>
      </w:tr>
      <w:tr w:rsidR="002E674C" w:rsidRPr="00EE7B73" w:rsidTr="003734A9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 «Планета молодых»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Алапаевская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больница», г. Алапаевск, ул. Братьев Серебряковых, д.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(34346) 2-45-67</w:t>
            </w:r>
          </w:p>
        </w:tc>
      </w:tr>
      <w:tr w:rsidR="002E674C" w:rsidRPr="00EE7B73" w:rsidTr="003734A9">
        <w:trPr>
          <w:trHeight w:val="51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Тинейджер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«Детская городская больница г. Нижний Тагил»,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г. Нижний Тагил, ул. 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Тагилстроевская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, д.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(343) 44-44-16</w:t>
            </w:r>
          </w:p>
        </w:tc>
      </w:tr>
      <w:tr w:rsidR="002E674C" w:rsidRPr="00EE7B73" w:rsidTr="003734A9">
        <w:trPr>
          <w:trHeight w:val="55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 «Перспектива»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«Детская городская больница г. Нижний Тагил»,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г. Нижний Тагил, Ленинградский 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, д.5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(3435) 36-18-10</w:t>
            </w:r>
          </w:p>
        </w:tc>
      </w:tr>
      <w:tr w:rsidR="002E674C" w:rsidRPr="00EE7B73" w:rsidTr="003734A9">
        <w:trPr>
          <w:trHeight w:val="56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 «Взрослеем вместе»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Арамильская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больница», </w:t>
            </w:r>
          </w:p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г. Арамиль, ул. Садовая,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(34374) 3-13-40</w:t>
            </w:r>
          </w:p>
        </w:tc>
      </w:tr>
      <w:tr w:rsidR="002E674C" w:rsidRPr="00EE7B73" w:rsidTr="003734A9">
        <w:trPr>
          <w:trHeight w:val="56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КДМ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Камышловская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районная больница», г. Камышлов, ул. </w:t>
            </w:r>
            <w:proofErr w:type="spellStart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Фарфористов</w:t>
            </w:r>
            <w:proofErr w:type="spellEnd"/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,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74C" w:rsidRPr="00EE7B73" w:rsidRDefault="002E674C" w:rsidP="003734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B73">
              <w:rPr>
                <w:rFonts w:ascii="Liberation Serif" w:hAnsi="Liberation Serif" w:cs="Liberation Serif"/>
                <w:sz w:val="20"/>
                <w:szCs w:val="20"/>
              </w:rPr>
              <w:t>тел. (34375) 2-49-36</w:t>
            </w:r>
          </w:p>
        </w:tc>
      </w:tr>
    </w:tbl>
    <w:p w:rsidR="002E674C" w:rsidRPr="00EE7B73" w:rsidRDefault="002E674C" w:rsidP="00EE7B73">
      <w:pPr>
        <w:ind w:firstLine="709"/>
        <w:jc w:val="both"/>
        <w:rPr>
          <w:rFonts w:ascii="Liberation Serif" w:hAnsi="Liberation Serif" w:cs="Liberation Serif"/>
          <w:b/>
          <w:sz w:val="20"/>
          <w:szCs w:val="20"/>
        </w:rPr>
      </w:pPr>
      <w:r w:rsidRPr="00EE7B73">
        <w:rPr>
          <w:rFonts w:ascii="Liberation Serif" w:hAnsi="Liberation Serif" w:cs="Liberation Serif"/>
          <w:b/>
          <w:bCs/>
          <w:sz w:val="20"/>
          <w:szCs w:val="20"/>
        </w:rPr>
        <w:t>Консультации специалистов по вопросам оказания наркологической помощи</w:t>
      </w:r>
      <w:r w:rsidRPr="00EE7B73">
        <w:rPr>
          <w:rFonts w:ascii="Liberation Serif" w:hAnsi="Liberation Serif" w:cs="Liberation Serif"/>
          <w:b/>
          <w:sz w:val="20"/>
          <w:szCs w:val="20"/>
        </w:rPr>
        <w:t xml:space="preserve"> и </w:t>
      </w:r>
      <w:r w:rsidRPr="00EE7B73">
        <w:rPr>
          <w:rFonts w:ascii="Liberation Serif" w:hAnsi="Liberation Serif" w:cs="Liberation Serif"/>
          <w:b/>
          <w:bCs/>
          <w:sz w:val="20"/>
          <w:szCs w:val="20"/>
        </w:rPr>
        <w:t>психологической поддержки детей и подростков: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  <w:u w:val="single"/>
        </w:rPr>
      </w:pPr>
      <w:r w:rsidRPr="00EE7B73">
        <w:rPr>
          <w:rFonts w:ascii="Liberation Serif" w:hAnsi="Liberation Serif" w:cs="Liberation Serif"/>
          <w:sz w:val="20"/>
          <w:szCs w:val="20"/>
          <w:u w:val="single"/>
        </w:rPr>
        <w:t>Государственное автономное учреждение здравоохранения Свердловской области «Областная наркологическая больница»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</w:rPr>
      </w:pPr>
      <w:r w:rsidRPr="00EE7B73">
        <w:rPr>
          <w:rFonts w:ascii="Liberation Serif" w:hAnsi="Liberation Serif" w:cs="Liberation Serif"/>
          <w:sz w:val="20"/>
          <w:szCs w:val="20"/>
        </w:rPr>
        <w:t>г. Екатеринбург, ул. Халтурина, 44 А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  <w:r w:rsidRPr="00EE7B73">
        <w:rPr>
          <w:rFonts w:ascii="Liberation Serif" w:hAnsi="Liberation Serif" w:cs="Liberation Serif"/>
          <w:sz w:val="20"/>
          <w:szCs w:val="20"/>
          <w:shd w:val="clear" w:color="auto" w:fill="FFFFFF"/>
        </w:rPr>
        <w:t>Тел. (343) 310-21-20 (с 8.00 ч. до 19.00 ч.)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  <w:u w:val="single"/>
        </w:rPr>
      </w:pPr>
      <w:r w:rsidRPr="00EE7B73">
        <w:rPr>
          <w:rFonts w:ascii="Liberation Serif" w:hAnsi="Liberation Serif" w:cs="Liberation Serif"/>
          <w:sz w:val="20"/>
          <w:szCs w:val="20"/>
          <w:u w:val="single"/>
        </w:rPr>
        <w:t>Филиал «Урал без наркотиков» ГАУЗ СО «Областная наркологическая больница»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</w:rPr>
      </w:pPr>
      <w:r w:rsidRPr="00EE7B73">
        <w:rPr>
          <w:rFonts w:ascii="Liberation Serif" w:hAnsi="Liberation Serif" w:cs="Liberation Serif"/>
          <w:sz w:val="20"/>
          <w:szCs w:val="20"/>
        </w:rPr>
        <w:t>г. Екатеринбург, ул. Ленина, 7,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</w:rPr>
      </w:pPr>
      <w:r w:rsidRPr="00EE7B73">
        <w:rPr>
          <w:rFonts w:ascii="Liberation Serif" w:hAnsi="Liberation Serif" w:cs="Liberation Serif"/>
          <w:sz w:val="20"/>
          <w:szCs w:val="20"/>
        </w:rPr>
        <w:t xml:space="preserve">Тел. (343) </w:t>
      </w:r>
      <w:r w:rsidRPr="00EE7B73">
        <w:rPr>
          <w:rFonts w:ascii="Liberation Serif" w:hAnsi="Liberation Serif" w:cs="Liberation Serif"/>
          <w:sz w:val="20"/>
          <w:szCs w:val="20"/>
          <w:shd w:val="clear" w:color="auto" w:fill="FFFFFF"/>
        </w:rPr>
        <w:t>358-11-91, 8-800-3333-118</w:t>
      </w:r>
      <w:r w:rsidRPr="00EE7B73">
        <w:rPr>
          <w:rFonts w:ascii="Liberation Serif" w:hAnsi="Liberation Serif" w:cs="Liberation Serif"/>
          <w:sz w:val="20"/>
          <w:szCs w:val="20"/>
        </w:rPr>
        <w:t xml:space="preserve"> (круглосуточный телефон горячей линии)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  <w:u w:val="single"/>
        </w:rPr>
      </w:pPr>
      <w:r w:rsidRPr="00EE7B73">
        <w:rPr>
          <w:rFonts w:ascii="Liberation Serif" w:hAnsi="Liberation Serif" w:cs="Liberation Serif"/>
          <w:sz w:val="20"/>
          <w:szCs w:val="20"/>
          <w:u w:val="single"/>
        </w:rPr>
        <w:t>ГАУЗ СО «Свердловская областная клиническая психиатрическая больница», филиал «Детство»</w:t>
      </w:r>
    </w:p>
    <w:p w:rsidR="002E674C" w:rsidRPr="00EE7B73" w:rsidRDefault="002E674C" w:rsidP="002E674C">
      <w:pPr>
        <w:jc w:val="both"/>
        <w:rPr>
          <w:rFonts w:ascii="Liberation Serif" w:hAnsi="Liberation Serif" w:cs="Liberation Serif"/>
          <w:sz w:val="20"/>
          <w:szCs w:val="20"/>
        </w:rPr>
      </w:pPr>
      <w:r w:rsidRPr="00EE7B73">
        <w:rPr>
          <w:rFonts w:ascii="Liberation Serif" w:hAnsi="Liberation Serif" w:cs="Liberation Serif"/>
          <w:sz w:val="20"/>
          <w:szCs w:val="20"/>
        </w:rPr>
        <w:t>г. Екатеринбург, ул. Индуст</w:t>
      </w:r>
      <w:r w:rsidR="00EE7B73">
        <w:rPr>
          <w:rFonts w:ascii="Liberation Serif" w:hAnsi="Liberation Serif" w:cs="Liberation Serif"/>
          <w:sz w:val="20"/>
          <w:szCs w:val="20"/>
        </w:rPr>
        <w:t>рии, 100 А, тел. (343) 330-48-36</w:t>
      </w:r>
    </w:p>
    <w:p w:rsidR="00EE7B73" w:rsidRPr="00EE7B73" w:rsidRDefault="002E674C" w:rsidP="00EE7B73">
      <w:pPr>
        <w:tabs>
          <w:tab w:val="left" w:pos="1134"/>
        </w:tabs>
        <w:jc w:val="both"/>
        <w:rPr>
          <w:rFonts w:ascii="Liberation Serif" w:hAnsi="Liberation Serif" w:cs="Liberation Serif"/>
          <w:sz w:val="20"/>
          <w:szCs w:val="20"/>
        </w:rPr>
      </w:pPr>
      <w:r w:rsidRPr="00EE7B73">
        <w:rPr>
          <w:rFonts w:ascii="Liberation Serif" w:hAnsi="Liberation Serif" w:cs="Liberation Serif"/>
          <w:sz w:val="20"/>
          <w:szCs w:val="20"/>
          <w:u w:val="single"/>
        </w:rPr>
        <w:t>ГАУЗ СО «Свердловская областная клиническая психиатрическая больница», Областной центр психологической поддержки детей и подростков</w:t>
      </w:r>
      <w:r w:rsidR="00EE7B73">
        <w:rPr>
          <w:rFonts w:ascii="Liberation Serif" w:hAnsi="Liberation Serif" w:cs="Liberation Serif"/>
          <w:sz w:val="20"/>
          <w:szCs w:val="20"/>
          <w:u w:val="single"/>
        </w:rPr>
        <w:t xml:space="preserve"> </w:t>
      </w:r>
      <w:r w:rsidR="00EE7B73" w:rsidRPr="00EE7B73">
        <w:rPr>
          <w:rFonts w:ascii="Liberation Serif" w:hAnsi="Liberation Serif" w:cs="Liberation Serif"/>
          <w:sz w:val="20"/>
          <w:szCs w:val="20"/>
        </w:rPr>
        <w:t>г. Екатеринбург, ул. Индустрии, 100 А, тел. (343) 272-47-24</w:t>
      </w:r>
    </w:p>
    <w:p w:rsidR="0052668E" w:rsidRPr="00EE7B73" w:rsidRDefault="0052668E">
      <w:pPr>
        <w:rPr>
          <w:sz w:val="20"/>
          <w:szCs w:val="20"/>
        </w:rPr>
      </w:pPr>
      <w:bookmarkStart w:id="2" w:name="_GoBack"/>
      <w:bookmarkEnd w:id="2"/>
    </w:p>
    <w:sectPr w:rsidR="0052668E" w:rsidRPr="00EE7B73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4C"/>
    <w:rsid w:val="002E674C"/>
    <w:rsid w:val="0052668E"/>
    <w:rsid w:val="00672F72"/>
    <w:rsid w:val="00E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D1C5"/>
  <w15:chartTrackingRefBased/>
  <w15:docId w15:val="{210C87A4-8629-4319-9410-C442D021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674C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E674C"/>
    <w:pPr>
      <w:tabs>
        <w:tab w:val="clear" w:pos="708"/>
      </w:tabs>
      <w:ind w:left="720"/>
    </w:pPr>
    <w:rPr>
      <w:rFonts w:eastAsia="Times New Roman"/>
      <w:color w:val="auto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B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73"/>
    <w:rPr>
      <w:rFonts w:ascii="Segoe UI" w:eastAsia="SimSu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ilakt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Екатерина Александровна</dc:creator>
  <cp:keywords/>
  <dc:description/>
  <cp:lastModifiedBy>User</cp:lastModifiedBy>
  <cp:revision>5</cp:revision>
  <cp:lastPrinted>2022-08-01T09:24:00Z</cp:lastPrinted>
  <dcterms:created xsi:type="dcterms:W3CDTF">2022-07-15T04:28:00Z</dcterms:created>
  <dcterms:modified xsi:type="dcterms:W3CDTF">2022-08-01T09:24:00Z</dcterms:modified>
</cp:coreProperties>
</file>