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5B" w:rsidRPr="00B77223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055B" w:rsidRPr="00B77223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77223">
        <w:rPr>
          <w:rFonts w:ascii="Liberation Serif" w:hAnsi="Liberation Serif" w:cs="Liberation Serif"/>
          <w:b/>
          <w:bCs/>
          <w:sz w:val="28"/>
          <w:szCs w:val="28"/>
        </w:rPr>
        <w:t>ГЛАВА МУНИЦИПАЛЬНОГО ОБРАЗОВАНИЯ</w:t>
      </w:r>
    </w:p>
    <w:p w:rsidR="0051055B" w:rsidRPr="00B77223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77223">
        <w:rPr>
          <w:rFonts w:ascii="Liberation Serif" w:hAnsi="Liberation Serif" w:cs="Liberation Serif"/>
          <w:b/>
          <w:bCs/>
          <w:sz w:val="28"/>
          <w:szCs w:val="28"/>
        </w:rPr>
        <w:t>«КАМЕНСКИЙ ГОРОДСКОЙ ОКРУГ»</w:t>
      </w:r>
    </w:p>
    <w:p w:rsidR="0051055B" w:rsidRPr="00B77223" w:rsidRDefault="00C40722" w:rsidP="00DD1F74">
      <w:pPr>
        <w:pStyle w:val="6"/>
        <w:pBdr>
          <w:bottom w:val="double" w:sz="6" w:space="1" w:color="000000"/>
        </w:pBdr>
        <w:rPr>
          <w:rFonts w:ascii="Liberation Serif" w:hAnsi="Liberation Serif" w:cs="Liberation Serif"/>
          <w:spacing w:val="100"/>
          <w:szCs w:val="32"/>
        </w:rPr>
      </w:pPr>
      <w:r w:rsidRPr="00B77223">
        <w:rPr>
          <w:rFonts w:ascii="Liberation Serif" w:hAnsi="Liberation Serif" w:cs="Liberation Serif"/>
          <w:spacing w:val="100"/>
          <w:szCs w:val="32"/>
        </w:rPr>
        <w:t>РАСПОРЯЖЕНИЕ</w:t>
      </w:r>
    </w:p>
    <w:p w:rsidR="0051055B" w:rsidRPr="00B77223" w:rsidRDefault="0051055B" w:rsidP="00DD1F74">
      <w:pPr>
        <w:pStyle w:val="7"/>
        <w:rPr>
          <w:rFonts w:ascii="Liberation Serif" w:hAnsi="Liberation Serif" w:cs="Liberation Serif"/>
          <w:szCs w:val="28"/>
        </w:rPr>
      </w:pPr>
    </w:p>
    <w:p w:rsidR="0051055B" w:rsidRPr="00B77223" w:rsidRDefault="0016239C" w:rsidP="00DD1F74">
      <w:pPr>
        <w:pStyle w:val="7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  <w:u w:val="single"/>
        </w:rPr>
        <w:t>30.09.2024</w:t>
      </w:r>
      <w:r w:rsidR="00C40722" w:rsidRPr="00B77223">
        <w:rPr>
          <w:rFonts w:ascii="Liberation Serif" w:hAnsi="Liberation Serif" w:cs="Liberation Serif"/>
          <w:szCs w:val="28"/>
        </w:rPr>
        <w:tab/>
      </w:r>
      <w:r w:rsidR="00C40722" w:rsidRPr="00B77223">
        <w:rPr>
          <w:rFonts w:ascii="Liberation Serif" w:hAnsi="Liberation Serif" w:cs="Liberation Serif"/>
          <w:szCs w:val="28"/>
        </w:rPr>
        <w:tab/>
      </w:r>
      <w:r w:rsidR="00C40722" w:rsidRPr="00B77223">
        <w:rPr>
          <w:rFonts w:ascii="Liberation Serif" w:hAnsi="Liberation Serif" w:cs="Liberation Serif"/>
          <w:szCs w:val="28"/>
        </w:rPr>
        <w:tab/>
      </w:r>
      <w:r w:rsidR="00C40722" w:rsidRPr="00B77223">
        <w:rPr>
          <w:rFonts w:ascii="Liberation Serif" w:hAnsi="Liberation Serif" w:cs="Liberation Serif"/>
          <w:szCs w:val="28"/>
        </w:rPr>
        <w:tab/>
      </w:r>
      <w:r w:rsidR="00C40722" w:rsidRPr="00B77223">
        <w:rPr>
          <w:rFonts w:ascii="Liberation Serif" w:hAnsi="Liberation Serif" w:cs="Liberation Serif"/>
          <w:szCs w:val="28"/>
        </w:rPr>
        <w:tab/>
      </w:r>
      <w:r w:rsidR="00C40722" w:rsidRPr="00B77223">
        <w:rPr>
          <w:rFonts w:ascii="Liberation Serif" w:hAnsi="Liberation Serif" w:cs="Liberation Serif"/>
          <w:szCs w:val="28"/>
        </w:rPr>
        <w:tab/>
      </w:r>
      <w:r w:rsidR="00C40722" w:rsidRPr="00B77223">
        <w:rPr>
          <w:rFonts w:ascii="Liberation Serif" w:hAnsi="Liberation Serif" w:cs="Liberation Serif"/>
          <w:szCs w:val="28"/>
        </w:rPr>
        <w:tab/>
      </w:r>
      <w:r w:rsidR="00C40722" w:rsidRPr="00B77223">
        <w:rPr>
          <w:rFonts w:ascii="Liberation Serif" w:hAnsi="Liberation Serif" w:cs="Liberation Serif"/>
          <w:szCs w:val="28"/>
        </w:rPr>
        <w:tab/>
        <w:t xml:space="preserve">      </w:t>
      </w:r>
      <w:r w:rsidR="00C40722" w:rsidRPr="00B77223">
        <w:rPr>
          <w:rFonts w:ascii="Liberation Serif" w:hAnsi="Liberation Serif" w:cs="Liberation Serif"/>
          <w:szCs w:val="28"/>
        </w:rPr>
        <w:tab/>
      </w:r>
      <w:r w:rsidR="00C40722" w:rsidRPr="00B77223">
        <w:rPr>
          <w:rFonts w:ascii="Liberation Serif" w:hAnsi="Liberation Serif" w:cs="Liberation Serif"/>
          <w:szCs w:val="28"/>
        </w:rPr>
        <w:tab/>
      </w:r>
      <w:r w:rsidR="00C40722" w:rsidRPr="00B77223">
        <w:rPr>
          <w:rFonts w:ascii="Liberation Serif" w:hAnsi="Liberation Serif" w:cs="Liberation Serif"/>
          <w:szCs w:val="28"/>
        </w:rPr>
        <w:tab/>
        <w:t xml:space="preserve">№ </w:t>
      </w:r>
      <w:r>
        <w:rPr>
          <w:rFonts w:ascii="Liberation Serif" w:hAnsi="Liberation Serif" w:cs="Liberation Serif"/>
          <w:szCs w:val="28"/>
          <w:u w:val="single"/>
        </w:rPr>
        <w:t>209</w:t>
      </w:r>
    </w:p>
    <w:p w:rsidR="0051055B" w:rsidRPr="00B77223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proofErr w:type="spellStart"/>
      <w:r w:rsidRPr="00B77223">
        <w:rPr>
          <w:rFonts w:ascii="Liberation Serif" w:hAnsi="Liberation Serif" w:cs="Liberation Serif"/>
          <w:sz w:val="28"/>
          <w:szCs w:val="28"/>
        </w:rPr>
        <w:t>п</w:t>
      </w:r>
      <w:proofErr w:type="gramStart"/>
      <w:r w:rsidRPr="00B77223">
        <w:rPr>
          <w:rFonts w:ascii="Liberation Serif" w:hAnsi="Liberation Serif" w:cs="Liberation Serif"/>
          <w:sz w:val="28"/>
          <w:szCs w:val="28"/>
        </w:rPr>
        <w:t>.М</w:t>
      </w:r>
      <w:proofErr w:type="gramEnd"/>
      <w:r w:rsidRPr="00B77223">
        <w:rPr>
          <w:rFonts w:ascii="Liberation Serif" w:hAnsi="Liberation Serif" w:cs="Liberation Serif"/>
          <w:sz w:val="28"/>
          <w:szCs w:val="28"/>
        </w:rPr>
        <w:t>артюш</w:t>
      </w:r>
      <w:proofErr w:type="spellEnd"/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77223" w:rsidRPr="00B77223" w:rsidRDefault="00B77223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055B" w:rsidRPr="00B77223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B77223"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плана работы Администрации </w:t>
      </w:r>
    </w:p>
    <w:p w:rsidR="00267A69" w:rsidRDefault="00267A69" w:rsidP="00DD1F74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муниципального образования </w:t>
      </w:r>
      <w:r w:rsidR="00C40722" w:rsidRPr="00B77223">
        <w:rPr>
          <w:rFonts w:ascii="Liberation Serif" w:hAnsi="Liberation Serif" w:cs="Liberation Serif"/>
          <w:b/>
          <w:i/>
          <w:sz w:val="28"/>
          <w:szCs w:val="28"/>
        </w:rPr>
        <w:t xml:space="preserve"> «Каменский городской округ» </w:t>
      </w:r>
    </w:p>
    <w:p w:rsidR="0051055B" w:rsidRPr="00B77223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b/>
          <w:i/>
          <w:sz w:val="28"/>
          <w:szCs w:val="28"/>
        </w:rPr>
        <w:t xml:space="preserve">на </w:t>
      </w:r>
      <w:r w:rsidRPr="00B77223">
        <w:rPr>
          <w:rFonts w:ascii="Liberation Serif" w:hAnsi="Liberation Serif" w:cs="Liberation Serif"/>
          <w:b/>
          <w:i/>
          <w:sz w:val="28"/>
          <w:szCs w:val="28"/>
          <w:lang w:val="en-US"/>
        </w:rPr>
        <w:t>I</w:t>
      </w:r>
      <w:r w:rsidR="00B77223" w:rsidRPr="00B77223">
        <w:rPr>
          <w:rFonts w:ascii="Liberation Serif" w:hAnsi="Liberation Serif" w:cs="Liberation Serif"/>
          <w:b/>
          <w:i/>
          <w:sz w:val="28"/>
          <w:szCs w:val="28"/>
          <w:lang w:val="en-US"/>
        </w:rPr>
        <w:t>V</w:t>
      </w:r>
      <w:r w:rsidR="00170576" w:rsidRPr="00B77223">
        <w:rPr>
          <w:rFonts w:ascii="Liberation Serif" w:hAnsi="Liberation Serif" w:cs="Liberation Serif"/>
          <w:b/>
          <w:i/>
          <w:sz w:val="28"/>
          <w:szCs w:val="28"/>
        </w:rPr>
        <w:t xml:space="preserve"> квартал 2024</w:t>
      </w:r>
      <w:r w:rsidRPr="00B77223">
        <w:rPr>
          <w:rFonts w:ascii="Liberation Serif" w:hAnsi="Liberation Serif" w:cs="Liberation Serif"/>
          <w:b/>
          <w:i/>
          <w:sz w:val="28"/>
          <w:szCs w:val="28"/>
        </w:rPr>
        <w:t xml:space="preserve"> года</w:t>
      </w:r>
    </w:p>
    <w:p w:rsidR="0051055B" w:rsidRPr="00B77223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B77223" w:rsidRPr="00B77223" w:rsidRDefault="00B77223" w:rsidP="00DD1F74">
      <w:pPr>
        <w:spacing w:after="0" w:line="240" w:lineRule="auto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51055B" w:rsidRPr="00B77223" w:rsidRDefault="00C40722" w:rsidP="00DD1F7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sz w:val="28"/>
          <w:szCs w:val="28"/>
        </w:rPr>
        <w:t>В целях формирован</w:t>
      </w:r>
      <w:r w:rsidR="00267A69">
        <w:rPr>
          <w:rFonts w:ascii="Liberation Serif" w:hAnsi="Liberation Serif" w:cs="Liberation Serif"/>
          <w:sz w:val="28"/>
          <w:szCs w:val="28"/>
        </w:rPr>
        <w:t xml:space="preserve">ия плана работы Администрации муниципального образования 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 «Каменский городской округ»  на </w:t>
      </w:r>
      <w:r w:rsidRPr="00B77223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B77223" w:rsidRPr="00B77223">
        <w:rPr>
          <w:rFonts w:ascii="Liberation Serif" w:hAnsi="Liberation Serif" w:cs="Liberation Serif"/>
          <w:sz w:val="28"/>
          <w:szCs w:val="28"/>
          <w:lang w:val="en-US"/>
        </w:rPr>
        <w:t>V</w:t>
      </w:r>
      <w:r w:rsidR="00170576" w:rsidRPr="00B77223">
        <w:rPr>
          <w:rFonts w:ascii="Liberation Serif" w:hAnsi="Liberation Serif" w:cs="Liberation Serif"/>
          <w:sz w:val="28"/>
          <w:szCs w:val="28"/>
        </w:rPr>
        <w:t xml:space="preserve">  квартал 2024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 года:</w:t>
      </w:r>
    </w:p>
    <w:p w:rsidR="0051055B" w:rsidRPr="00B77223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sz w:val="28"/>
          <w:szCs w:val="28"/>
        </w:rPr>
        <w:t>1. Утверд</w:t>
      </w:r>
      <w:r w:rsidR="00267A69">
        <w:rPr>
          <w:rFonts w:ascii="Liberation Serif" w:hAnsi="Liberation Serif" w:cs="Liberation Serif"/>
          <w:sz w:val="28"/>
          <w:szCs w:val="28"/>
        </w:rPr>
        <w:t xml:space="preserve">ить план работы Администрации </w:t>
      </w:r>
      <w:proofErr w:type="gramStart"/>
      <w:r w:rsidR="00267A69">
        <w:rPr>
          <w:rFonts w:ascii="Liberation Serif" w:hAnsi="Liberation Serif" w:cs="Liberation Serif"/>
          <w:sz w:val="28"/>
          <w:szCs w:val="28"/>
        </w:rPr>
        <w:t>муниципального</w:t>
      </w:r>
      <w:proofErr w:type="gramEnd"/>
      <w:r w:rsidR="00267A69">
        <w:rPr>
          <w:rFonts w:ascii="Liberation Serif" w:hAnsi="Liberation Serif" w:cs="Liberation Serif"/>
          <w:sz w:val="28"/>
          <w:szCs w:val="28"/>
        </w:rPr>
        <w:t xml:space="preserve"> образования 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 «Каменский городской округ»  на </w:t>
      </w:r>
      <w:r w:rsidRPr="00B77223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B77223" w:rsidRPr="00B77223">
        <w:rPr>
          <w:rFonts w:ascii="Liberation Serif" w:hAnsi="Liberation Serif" w:cs="Liberation Serif"/>
          <w:sz w:val="28"/>
          <w:szCs w:val="28"/>
          <w:lang w:val="en-US"/>
        </w:rPr>
        <w:t>V</w:t>
      </w:r>
      <w:r w:rsidR="00170576" w:rsidRPr="00B77223">
        <w:rPr>
          <w:rFonts w:ascii="Liberation Serif" w:hAnsi="Liberation Serif" w:cs="Liberation Serif"/>
          <w:sz w:val="28"/>
          <w:szCs w:val="28"/>
        </w:rPr>
        <w:t xml:space="preserve"> квартал 2024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 года (прилагается).</w:t>
      </w:r>
    </w:p>
    <w:p w:rsidR="0051055B" w:rsidRPr="00B77223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 w:rsidRPr="00B77223"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 w:rsidRPr="00B77223">
        <w:rPr>
          <w:rFonts w:ascii="Liberation Serif" w:hAnsi="Liberation Serif" w:cs="Liberation Serif"/>
          <w:sz w:val="28"/>
          <w:szCs w:val="28"/>
        </w:rPr>
        <w:t xml:space="preserve"> настоящее распоряжение на официальном сайте муниципального образования «Каменский городской округ».</w:t>
      </w:r>
    </w:p>
    <w:p w:rsidR="0051055B" w:rsidRPr="00B77223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 w:rsidRPr="00B77223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B77223">
        <w:rPr>
          <w:rFonts w:ascii="Liberation Serif" w:hAnsi="Liberation Serif" w:cs="Liberation Serif"/>
          <w:sz w:val="28"/>
          <w:szCs w:val="28"/>
        </w:rPr>
        <w:t xml:space="preserve"> исполнением настоящего распоряжения </w:t>
      </w:r>
      <w:r w:rsidR="00BA3996">
        <w:rPr>
          <w:rFonts w:ascii="Liberation Serif" w:hAnsi="Liberation Serif" w:cs="Liberation Serif"/>
          <w:sz w:val="28"/>
          <w:szCs w:val="28"/>
        </w:rPr>
        <w:t>возложить на заместителя Главы а</w:t>
      </w:r>
      <w:r w:rsidRPr="00B77223">
        <w:rPr>
          <w:rFonts w:ascii="Liberation Serif" w:hAnsi="Liberation Serif" w:cs="Liberation Serif"/>
          <w:sz w:val="28"/>
          <w:szCs w:val="28"/>
        </w:rPr>
        <w:t>дминистрации по вопросам организации управления и социальной политике Е.Г. Балакину.</w:t>
      </w:r>
    </w:p>
    <w:p w:rsidR="0051055B" w:rsidRPr="00B77223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B77223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B77223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B77223" w:rsidRDefault="00170576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77223">
        <w:rPr>
          <w:rFonts w:ascii="Liberation Serif" w:hAnsi="Liberation Serif" w:cs="Liberation Serif"/>
          <w:sz w:val="28"/>
          <w:szCs w:val="28"/>
        </w:rPr>
        <w:t>Глава</w:t>
      </w:r>
      <w:r w:rsidR="00C40722" w:rsidRPr="00B77223">
        <w:rPr>
          <w:rFonts w:ascii="Liberation Serif" w:hAnsi="Liberation Serif" w:cs="Liberation Serif"/>
          <w:sz w:val="28"/>
          <w:szCs w:val="28"/>
        </w:rPr>
        <w:t xml:space="preserve"> городского округа                                      </w:t>
      </w:r>
      <w:r w:rsidR="00D40084" w:rsidRPr="00B77223">
        <w:rPr>
          <w:rFonts w:ascii="Liberation Serif" w:hAnsi="Liberation Serif" w:cs="Liberation Serif"/>
          <w:sz w:val="28"/>
          <w:szCs w:val="28"/>
        </w:rPr>
        <w:t xml:space="preserve"> 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D40084" w:rsidRPr="00B77223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C40722" w:rsidRPr="00B77223">
        <w:rPr>
          <w:rFonts w:ascii="Liberation Serif" w:hAnsi="Liberation Serif" w:cs="Liberation Serif"/>
          <w:sz w:val="28"/>
          <w:szCs w:val="28"/>
        </w:rPr>
        <w:t xml:space="preserve">  </w:t>
      </w:r>
      <w:r w:rsidR="00D40084" w:rsidRPr="00B77223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D40084" w:rsidRPr="00B77223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B77223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4927" w:type="dxa"/>
        <w:tblInd w:w="4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</w:tblGrid>
      <w:tr w:rsidR="0051055B" w:rsidRPr="00B77223" w:rsidTr="00267A69">
        <w:trPr>
          <w:trHeight w:val="1701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B77223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У</w:t>
            </w:r>
            <w:r w:rsidR="00B77223" w:rsidRPr="00B77223">
              <w:rPr>
                <w:rFonts w:ascii="Liberation Serif" w:hAnsi="Liberation Serif" w:cs="Liberation Serif"/>
                <w:sz w:val="28"/>
                <w:szCs w:val="28"/>
              </w:rPr>
              <w:t>ТВЕРЖДЕН</w:t>
            </w:r>
          </w:p>
          <w:p w:rsidR="0051055B" w:rsidRPr="00B77223" w:rsidRDefault="00B77223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>р</w:t>
            </w:r>
            <w:r w:rsidR="00C40722"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аспоряжением </w:t>
            </w:r>
          </w:p>
          <w:p w:rsidR="0051055B" w:rsidRPr="00B77223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Главы </w:t>
            </w:r>
            <w:r w:rsidR="008A0191">
              <w:rPr>
                <w:rFonts w:ascii="Liberation Serif" w:hAnsi="Liberation Serif" w:cs="Liberation Serif"/>
                <w:sz w:val="28"/>
                <w:szCs w:val="28"/>
              </w:rPr>
              <w:t>Каменского городского округа</w:t>
            </w: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51055B" w:rsidRPr="00B77223" w:rsidRDefault="00267A69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16239C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30.09.2024</w:t>
            </w:r>
            <w:r w:rsidR="00C40722"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 № </w:t>
            </w:r>
            <w:r w:rsidR="0016239C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209</w:t>
            </w:r>
            <w:bookmarkStart w:id="0" w:name="_GoBack"/>
            <w:bookmarkEnd w:id="0"/>
          </w:p>
          <w:p w:rsidR="0051055B" w:rsidRPr="00B77223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плана работы </w:t>
            </w:r>
          </w:p>
          <w:p w:rsidR="0051055B" w:rsidRPr="00B77223" w:rsidRDefault="00267A69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Администрации муниципального образования </w:t>
            </w:r>
            <w:r w:rsidR="00C40722"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 «Каменский </w:t>
            </w:r>
          </w:p>
          <w:p w:rsidR="0051055B" w:rsidRPr="00B77223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городской округ» на </w:t>
            </w:r>
            <w:r w:rsidR="00B77223" w:rsidRPr="00B77223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IV</w:t>
            </w:r>
            <w:r w:rsidR="00B77223" w:rsidRPr="0010531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квартал </w:t>
            </w:r>
          </w:p>
          <w:p w:rsidR="0051055B" w:rsidRPr="00B77223" w:rsidRDefault="00170576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>2024</w:t>
            </w:r>
            <w:r w:rsidR="00C40722"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 года»</w:t>
            </w:r>
          </w:p>
        </w:tc>
      </w:tr>
    </w:tbl>
    <w:p w:rsidR="0029613E" w:rsidRPr="00B77223" w:rsidRDefault="0029613E" w:rsidP="00DD1F74">
      <w:pPr>
        <w:spacing w:after="0" w:line="240" w:lineRule="auto"/>
        <w:rPr>
          <w:rFonts w:ascii="Liberation Serif" w:hAnsi="Liberation Serif" w:cs="Liberation Serif"/>
          <w:sz w:val="14"/>
          <w:szCs w:val="14"/>
        </w:rPr>
      </w:pPr>
    </w:p>
    <w:p w:rsidR="0051055B" w:rsidRPr="00B77223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sz w:val="28"/>
          <w:szCs w:val="28"/>
        </w:rPr>
        <w:t xml:space="preserve">План </w:t>
      </w:r>
    </w:p>
    <w:p w:rsidR="0051055B" w:rsidRPr="00B77223" w:rsidRDefault="00267A69" w:rsidP="00267A6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работы Администрации муниципального образования</w:t>
      </w:r>
      <w:r w:rsidR="00C40722" w:rsidRPr="00B77223">
        <w:rPr>
          <w:rFonts w:ascii="Liberation Serif" w:hAnsi="Liberation Serif" w:cs="Liberation Serif"/>
          <w:sz w:val="28"/>
          <w:szCs w:val="28"/>
        </w:rPr>
        <w:t xml:space="preserve"> «Каменский городской округ»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40722" w:rsidRPr="00B77223">
        <w:rPr>
          <w:rFonts w:ascii="Liberation Serif" w:hAnsi="Liberation Serif" w:cs="Liberation Serif"/>
          <w:sz w:val="28"/>
          <w:szCs w:val="28"/>
        </w:rPr>
        <w:t xml:space="preserve">на </w:t>
      </w:r>
      <w:proofErr w:type="gramStart"/>
      <w:r w:rsidR="00170576" w:rsidRPr="00B77223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B77223" w:rsidRPr="00B77223">
        <w:rPr>
          <w:rFonts w:ascii="Liberation Serif" w:hAnsi="Liberation Serif" w:cs="Liberation Serif"/>
          <w:sz w:val="28"/>
          <w:szCs w:val="28"/>
          <w:lang w:val="en-US"/>
        </w:rPr>
        <w:t>V</w:t>
      </w:r>
      <w:proofErr w:type="gramEnd"/>
      <w:r w:rsidR="00170576" w:rsidRPr="00B77223">
        <w:rPr>
          <w:rFonts w:ascii="Liberation Serif" w:hAnsi="Liberation Serif" w:cs="Liberation Serif"/>
          <w:sz w:val="28"/>
          <w:szCs w:val="28"/>
        </w:rPr>
        <w:t>квартал 2024</w:t>
      </w:r>
      <w:r w:rsidR="00C40722" w:rsidRPr="00B77223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29613E" w:rsidRPr="00B77223" w:rsidRDefault="0029613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51055B" w:rsidRPr="0010531E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  <w:p w:rsidR="0051055B" w:rsidRPr="0010531E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Ответствен</w:t>
            </w:r>
          </w:p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ный</w:t>
            </w:r>
            <w:proofErr w:type="spellEnd"/>
          </w:p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Отметка об </w:t>
            </w:r>
            <w:proofErr w:type="spellStart"/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исполне</w:t>
            </w:r>
            <w:proofErr w:type="spellEnd"/>
          </w:p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нии</w:t>
            </w:r>
            <w:proofErr w:type="spellEnd"/>
          </w:p>
        </w:tc>
      </w:tr>
      <w:tr w:rsidR="0051055B" w:rsidRPr="0010531E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10531E" w:rsidRDefault="00C40722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51055B" w:rsidRPr="0010531E" w:rsidTr="00AF636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Аппаратные совещания</w:t>
            </w:r>
          </w:p>
        </w:tc>
      </w:tr>
      <w:tr w:rsidR="00A32A3E" w:rsidRPr="0010531E" w:rsidTr="00295196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2A3E">
              <w:rPr>
                <w:rFonts w:ascii="Liberation Serif" w:hAnsi="Liberation Serif"/>
                <w:sz w:val="24"/>
                <w:szCs w:val="24"/>
              </w:rPr>
              <w:t>Об итогах ГИА - 2024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A0191" w:rsidP="00A32A3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10531E" w:rsidTr="00295196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2A3E">
              <w:rPr>
                <w:rFonts w:ascii="Liberation Serif" w:hAnsi="Liberation Serif"/>
                <w:sz w:val="24"/>
                <w:szCs w:val="24"/>
              </w:rPr>
              <w:t>О функционировании психолого-педагогических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  <w:p w:rsidR="00A32A3E" w:rsidRPr="00A32A3E" w:rsidRDefault="00A32A3E" w:rsidP="00A32A3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Pr="00A32A3E">
              <w:rPr>
                <w:rFonts w:ascii="Liberation Serif" w:hAnsi="Liberation Serif"/>
                <w:sz w:val="24"/>
                <w:szCs w:val="24"/>
              </w:rPr>
              <w:t xml:space="preserve">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A0191" w:rsidP="00A32A3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10531E" w:rsidTr="00AF636D">
        <w:trPr>
          <w:trHeight w:val="44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Комиссии, рабочие группы</w:t>
            </w:r>
          </w:p>
        </w:tc>
      </w:tr>
      <w:tr w:rsidR="0051055B" w:rsidRPr="0010531E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BA39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Оперативное совещание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C40722" w:rsidRPr="0010531E">
              <w:rPr>
                <w:rFonts w:ascii="Liberation Serif" w:hAnsi="Liberation Serif" w:cs="Liberation Serif"/>
                <w:sz w:val="24"/>
                <w:szCs w:val="24"/>
              </w:rPr>
              <w:t>о понедельникам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1E6507" w:rsidP="001E65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10531E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BA39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10531E" w:rsidRDefault="00C40722" w:rsidP="008A0191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Заседание Думы </w:t>
            </w:r>
            <w:r w:rsidR="008A0191">
              <w:rPr>
                <w:rFonts w:ascii="Liberation Serif" w:hAnsi="Liberation Serif" w:cs="Liberation Serif"/>
                <w:sz w:val="24"/>
                <w:szCs w:val="24"/>
              </w:rPr>
              <w:t>Каменского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C40722" w:rsidRPr="0010531E">
              <w:rPr>
                <w:rFonts w:ascii="Liberation Serif" w:hAnsi="Liberation Serif" w:cs="Liberation Serif"/>
                <w:sz w:val="24"/>
                <w:szCs w:val="24"/>
              </w:rPr>
              <w:t>о четвергам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Г.Т. </w:t>
            </w:r>
            <w:proofErr w:type="spellStart"/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Лисицина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10531E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BA39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C40722" w:rsidRPr="0010531E">
              <w:rPr>
                <w:rFonts w:ascii="Liberation Serif" w:hAnsi="Liberation Serif" w:cs="Liberation Serif"/>
                <w:sz w:val="24"/>
                <w:szCs w:val="24"/>
              </w:rPr>
              <w:t>о средам</w:t>
            </w:r>
          </w:p>
          <w:p w:rsidR="0051055B" w:rsidRPr="0010531E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Н.Ю. Смоленцева</w:t>
            </w:r>
          </w:p>
          <w:p w:rsidR="0051055B" w:rsidRPr="0010531E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10531E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19D4" w:rsidRPr="0010531E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Pr="0010531E" w:rsidRDefault="00BA3996" w:rsidP="007A19D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Pr="0010531E" w:rsidRDefault="007A19D4" w:rsidP="007A19D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Рабочая группа по рассмотрению вопросов правоприменительной </w:t>
            </w:r>
            <w:proofErr w:type="gramStart"/>
            <w:r w:rsidRPr="001053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практики</w:t>
            </w:r>
            <w:proofErr w:type="gramEnd"/>
            <w:r w:rsidRPr="001053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Каменского городского округа и ее должностных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Pr="0010531E" w:rsidRDefault="00A32A3E" w:rsidP="007A19D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Pr="0010531E" w:rsidRDefault="0036162B" w:rsidP="003616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9D4" w:rsidRPr="0010531E" w:rsidRDefault="007A19D4" w:rsidP="007A19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150A9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B77223" w:rsidRDefault="00BA39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B77223" w:rsidRDefault="00A150A9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B77223" w:rsidRDefault="00A32A3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октябрь, 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B77223" w:rsidRDefault="00A150A9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B77223" w:rsidRDefault="00A150A9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BA3996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Комиссия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  <w:p w:rsidR="00A32A3E" w:rsidRPr="0010531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A3996" w:rsidRPr="00BA3996" w:rsidRDefault="00BA3996" w:rsidP="00BA399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A3996"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A32A3E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BA3996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bCs/>
                <w:sz w:val="24"/>
                <w:szCs w:val="24"/>
              </w:rPr>
              <w:t>Консультативный совет по взаимодействию с национальными и религиозными общественными объединениями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BA3996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Эвакоприемная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DF3FAF">
              <w:rPr>
                <w:rFonts w:ascii="Times New Roman" w:hAnsi="Times New Roman"/>
                <w:sz w:val="24"/>
                <w:szCs w:val="24"/>
              </w:rPr>
              <w:t>омиссия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BA3996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10531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1B66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BA3996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Антитеррористическая комиссия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B77223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1B66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BA3996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МО «Каменский городской округ»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B77223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77223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A3996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3F1B66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Межведомственная рабочая группа по построению (развитию) и внедрению аппаратно-программного комплекса «Безопасный город» в МО «Каменский городской округ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Default="00B77223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3F1B6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77223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77223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77223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Комиссия по профилактике экстремизма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77223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77223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A399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AF636D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Каменского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66958" w:rsidRPr="00B77223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Pr="00B77223" w:rsidRDefault="00BA3996" w:rsidP="00A669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Pr="00B77223" w:rsidRDefault="00A66958" w:rsidP="00A66958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Коллегия при Главе Каменского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Pr="00B77223" w:rsidRDefault="00A669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ежемесячно, 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Pr="00B77223" w:rsidRDefault="00A669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58" w:rsidRPr="00B77223" w:rsidRDefault="00A66958" w:rsidP="00A6695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1B66" w:rsidRPr="00B77223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BA3996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Комиссия по противодействию коррупции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А.Г. Шестерова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66" w:rsidRPr="00B77223" w:rsidRDefault="003F1B66" w:rsidP="003F1B6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Межведомственная рабочая группа по рассмотрению уведомлений о проведении публичных мероприятий на территории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66958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B77223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FC35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420A6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420A6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6695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B77223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  <w:p w:rsidR="00AF636D" w:rsidRPr="00B77223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636D" w:rsidRPr="00B77223" w:rsidRDefault="00AF636D" w:rsidP="002E1D2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420A6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Жилищная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B77223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Совет женщин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B77223">
              <w:rPr>
                <w:rFonts w:ascii="Liberation Serif" w:hAnsi="Liberation Serif" w:cs="Liberation Serif"/>
                <w:sz w:val="24"/>
                <w:szCs w:val="24"/>
              </w:rPr>
              <w:t>о мере</w:t>
            </w:r>
          </w:p>
          <w:p w:rsidR="00AF636D" w:rsidRPr="00B77223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A3996" w:rsidRPr="00BA3996" w:rsidRDefault="00BA3996" w:rsidP="00BA399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A3996"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FC359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66958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B77223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FC35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 </w:t>
            </w:r>
            <w:r w:rsidRPr="00B77223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для оценки состояния жилых помещений муниципального жилищного фонда </w:t>
            </w: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B77223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B77223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BA39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669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F636D" w:rsidRPr="00B77223">
              <w:rPr>
                <w:rFonts w:ascii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B77223" w:rsidTr="00AF636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B77223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B77223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B7722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A32A3E" w:rsidRDefault="00B77223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Всероссийская штабная тренировка по гражданской обороне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23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A32A3E" w:rsidRDefault="00B77223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B7722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77223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B7722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A32A3E" w:rsidRDefault="00B77223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Комплексная техническая проверка готовности региональной системы оповещения и местной системы оповещения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23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A32A3E" w:rsidRDefault="00B77223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И.В. Агапова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23" w:rsidRPr="00B77223" w:rsidRDefault="00B77223" w:rsidP="00B7722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Открытый фестиваль «Молодёжный прорыв-2024»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День отца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  <w:p w:rsidR="00882D10" w:rsidRPr="00A32A3E" w:rsidRDefault="00882D10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Цикл мероприятий, посвященных </w:t>
            </w:r>
            <w:r w:rsidR="0010531E"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День Комсомола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праздника «День пожилых людей»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Творческие встречи «Разговоры о книге»</w:t>
            </w:r>
            <w:r w:rsidR="008A019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  Проект Совета молодых литераторов для начинающих авторов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Акция «Областной день чтения»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областного конкурса юных чтецов «</w:t>
            </w:r>
            <w:proofErr w:type="spellStart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Читалочка</w:t>
            </w:r>
            <w:proofErr w:type="spellEnd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Заседание Молодежного Совета при Главе Каменского городского округа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Информационно-профилактическая акция «Единый день профилактики»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Муниципал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ьный этап Всероссийского этапа «День ходьбы»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Турнир района по баскетболу, посвящённый 60-летию 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Каменского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A3996" w:rsidRDefault="00BA3996"/>
    <w:p w:rsidR="00BA3996" w:rsidRPr="00BA3996" w:rsidRDefault="00BA3996" w:rsidP="00BA399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A3996"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Выставка рисунков учащихся, посвященная Дню пожилого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Видео – концерт поздравление, посвященный Дню учителя и Дню музыки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Интегрированное з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анятие, посвященное Дню музыки «Музыка и мир!»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программа: 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Посвящение в юные художни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Оформление стенда и информацион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 xml:space="preserve">ной статьи в социальных сетях: «Ветераны МБУДО </w:t>
            </w:r>
            <w:proofErr w:type="spellStart"/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Колчеданская</w:t>
            </w:r>
            <w:proofErr w:type="spellEnd"/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 xml:space="preserve"> ДШИ»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A32A3E" w:rsidP="008A01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Реализация проекта «Открытая школа»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A32A3E">
            <w:pPr>
              <w:pStyle w:val="a6"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</w:t>
            </w:r>
            <w:r w:rsidR="00BA3996">
              <w:rPr>
                <w:rFonts w:ascii="Liberation Serif" w:hAnsi="Liberation Serif" w:cs="Liberation Serif"/>
                <w:sz w:val="24"/>
                <w:szCs w:val="24"/>
              </w:rPr>
              <w:t>мероприятий, приуроченных к 210-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летию со дня рождения Михаила Юрьевича Лермонтова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color w:val="2C2D2E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мероприятий, приуроченных к Международному дню пожилых людей; Международному дню музыки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pStyle w:val="ad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A32A3E">
              <w:rPr>
                <w:rFonts w:ascii="Liberation Serif" w:hAnsi="Liberation Serif" w:cs="Liberation Serif"/>
              </w:rPr>
              <w:t>55 лет МАОУ «</w:t>
            </w:r>
            <w:proofErr w:type="spellStart"/>
            <w:r w:rsidRPr="00A32A3E">
              <w:rPr>
                <w:rFonts w:ascii="Liberation Serif" w:hAnsi="Liberation Serif" w:cs="Liberation Serif"/>
              </w:rPr>
              <w:t>Бродовская</w:t>
            </w:r>
            <w:proofErr w:type="spellEnd"/>
            <w:r w:rsidRPr="00A32A3E">
              <w:rPr>
                <w:rFonts w:ascii="Liberation Serif" w:hAnsi="Liberation Serif" w:cs="Liberation Serif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Старт трех новых проектов «М</w:t>
            </w:r>
            <w:r w:rsidRPr="00A32A3E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/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 центр», «Формула Добра», </w:t>
            </w:r>
            <w:proofErr w:type="spellStart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ЮнЭКО</w:t>
            </w:r>
            <w:proofErr w:type="spellEnd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hd w:val="clear" w:color="auto" w:fill="FFFFFF"/>
              <w:tabs>
                <w:tab w:val="left" w:pos="336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pStyle w:val="a6"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Выста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вка творческих работ, учащихся МБУДО «</w:t>
            </w:r>
            <w:proofErr w:type="spellStart"/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Колчеданская</w:t>
            </w:r>
            <w:proofErr w:type="spellEnd"/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 xml:space="preserve"> ДШИ»  «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Мои семейные традиции"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октябрь, 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Комплексные мероприятия сетевого районного проекта для школьных театров «Эклектика»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октябрь, 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Комплексные мероприятия сетевого районного проекта для школьных музеев «</w:t>
            </w:r>
            <w:proofErr w:type="spellStart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ПРОмузей</w:t>
            </w:r>
            <w:proofErr w:type="spellEnd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октябрь, 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Комплексные мероприятия сетевого районного проекта для школьных военно-патриотических клубов  «Вектор»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октябрь, 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Комплексные мероприятия сетевого районного проекта «Школьная финансовая лига»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октябрь, 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Комплексные мероприятия сетевого районного проекта «</w:t>
            </w:r>
            <w:proofErr w:type="spellStart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БаМаДеПа</w:t>
            </w:r>
            <w:proofErr w:type="spellEnd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октябрь, 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A3996" w:rsidRDefault="00BA3996"/>
    <w:p w:rsidR="00BA3996" w:rsidRPr="00BA3996" w:rsidRDefault="00BA3996" w:rsidP="00BA399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A3996"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Комплексные мероприятия сетевого районного проекта «Первые ласточки»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октябрь, 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2D10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Проведение профилактических осмотров и диспансеризации Ветеранов ВОВ вдов, тружеников тыла, узников Гетто, детей войны, участников боевых действий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ктябрь, ноябрь, декабрь</w:t>
            </w:r>
          </w:p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2D10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Проведение диспансеризации взрослого населения, профилактических осмотров, углубленной диспансеризации, профилактические осмотры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ктябрь, ноябрь, декабрь</w:t>
            </w:r>
          </w:p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2D10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Работа с гражданами старше 65 лет по проведению лечебно-диагностических и профилактических  мероприятий</w:t>
            </w:r>
            <w:proofErr w:type="gramStart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 .</w:t>
            </w:r>
            <w:proofErr w:type="gramEnd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 в том числе диспансеризации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ктябрь, ноябрь, декабрь</w:t>
            </w:r>
          </w:p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2D10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Выезда </w:t>
            </w:r>
            <w:proofErr w:type="spellStart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Мобидьного</w:t>
            </w:r>
            <w:proofErr w:type="spellEnd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 ФАП и Мобильной стоматологической установки в отдаленные населенные пункты района </w:t>
            </w:r>
            <w:proofErr w:type="gramStart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ктябрь, ноябрь, декабрь</w:t>
            </w:r>
          </w:p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2D10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Выезд мобильных комплексов: </w:t>
            </w:r>
            <w:proofErr w:type="spellStart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Флюорограф</w:t>
            </w:r>
            <w:proofErr w:type="spellEnd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proofErr w:type="spellStart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маммограф</w:t>
            </w:r>
            <w:proofErr w:type="spellEnd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 в отдаленные сельские 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BA39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BA3996">
              <w:rPr>
                <w:rFonts w:ascii="Liberation Serif" w:hAnsi="Liberation Serif" w:cs="Liberation Serif"/>
                <w:sz w:val="24"/>
                <w:szCs w:val="24"/>
              </w:rPr>
              <w:t>ктябрь, 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2D10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Вакцинация взрослого и детского населения от гриппа и КОВИД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октябрь, 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10" w:rsidRPr="00B77223" w:rsidRDefault="00882D10" w:rsidP="00882D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матери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882D10">
        <w:trPr>
          <w:trHeight w:val="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Праздничный концерт, посвященный 55-летию ДК </w:t>
            </w:r>
            <w:proofErr w:type="spellStart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Start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gramEnd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артюш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«Ночь искусств»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882D10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2D10">
              <w:rPr>
                <w:rFonts w:ascii="Liberation Serif" w:hAnsi="Liberation Serif" w:cs="Liberation Serif"/>
                <w:sz w:val="24"/>
                <w:szCs w:val="24"/>
              </w:rPr>
              <w:t xml:space="preserve">День памяти </w:t>
            </w:r>
            <w:proofErr w:type="spellStart"/>
            <w:r w:rsidRPr="00882D10">
              <w:rPr>
                <w:rFonts w:ascii="Liberation Serif" w:hAnsi="Liberation Serif" w:cs="Liberation Serif"/>
                <w:sz w:val="24"/>
                <w:szCs w:val="24"/>
              </w:rPr>
              <w:t>В.П.Дубынина</w:t>
            </w:r>
            <w:proofErr w:type="spellEnd"/>
            <w:r w:rsidRPr="00882D1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882D10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2D10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правовой помощи детям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882D10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2D10">
              <w:rPr>
                <w:rFonts w:ascii="Liberation Serif" w:hAnsi="Liberation Serif" w:cs="Liberation Serif"/>
                <w:sz w:val="24"/>
                <w:szCs w:val="24"/>
              </w:rPr>
              <w:t>Турнир женских ко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манд по волейболу, посвященный Дню Матери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4E2EAE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882D10" w:rsidRDefault="00882D10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Концерт-выставка «Мам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а-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центр семьи и вселенной»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882D10" w:rsidRDefault="00A32A3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2D10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конкурс чтецов, посвященный Дню матери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882D10" w:rsidRDefault="00A32A3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2D10">
              <w:rPr>
                <w:rFonts w:ascii="Liberation Serif" w:hAnsi="Liberation Serif" w:cs="Liberation Serif"/>
                <w:sz w:val="24"/>
                <w:szCs w:val="24"/>
              </w:rPr>
              <w:t>День Государствен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ного герба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882D10" w:rsidRDefault="00A32A3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2D10">
              <w:rPr>
                <w:rFonts w:ascii="Liberation Serif" w:hAnsi="Liberation Serif" w:cs="Liberation Serif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882D10">
              <w:rPr>
                <w:rFonts w:ascii="Liberation Serif" w:hAnsi="Liberation Serif" w:cs="Liberation Serif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Месячник профориентации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A3996" w:rsidRPr="00BA3996" w:rsidRDefault="00BA3996" w:rsidP="00BA399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A3996"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A32A3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882D10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A32A3E" w:rsidRPr="00A32A3E">
              <w:rPr>
                <w:rFonts w:ascii="Liberation Serif" w:hAnsi="Liberation Serif" w:cs="Liberation Serif"/>
                <w:sz w:val="24"/>
                <w:szCs w:val="24"/>
              </w:rPr>
              <w:t>оябрь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Акция «Мы выбираем жизнь!»», посвященная Всемирному Дню борьбы со СПИДом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Цикл памятных мероприятий, посвященных Дню неизвестного солдата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882D10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gramStart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Я-волонтёр</w:t>
            </w:r>
            <w:proofErr w:type="gramEnd"/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!» Интеллектуальная викторина КВИЗ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BA3996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Цикл памятных мероприятий, посвященных Дню Героев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BA3996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Цикл новогодних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  <w:p w:rsidR="00882D10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BA3996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Районное мероприятие «Ёлка Главы Каменского городского округа»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BA3996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Турнир по н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астольному теннису «День борьбы со СПИДом»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BA3996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Турнир на «</w:t>
            </w:r>
            <w:r w:rsidR="0010531E" w:rsidRPr="00A32A3E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убок открытия хоккейного сезона»</w:t>
            </w:r>
            <w:r w:rsidR="0010531E" w:rsidRPr="00A32A3E">
              <w:rPr>
                <w:rFonts w:ascii="Liberation Serif" w:hAnsi="Liberation Serif" w:cs="Liberation Serif"/>
                <w:sz w:val="24"/>
                <w:szCs w:val="24"/>
              </w:rPr>
              <w:t>, посвящённый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60-летию со дня образования Каменского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BA3996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Турнир по волейболу на перехо</w:t>
            </w:r>
            <w:r w:rsidR="00882D10">
              <w:rPr>
                <w:rFonts w:ascii="Liberation Serif" w:hAnsi="Liberation Serif" w:cs="Liberation Serif"/>
                <w:sz w:val="24"/>
                <w:szCs w:val="24"/>
              </w:rPr>
              <w:t>дящий кубок Главы Каменского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0531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BA3996" w:rsidP="0010531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Праздничное мероприятие для учащихся и родителей «В гости к Новому году!»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10531E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A32A3E" w:rsidRDefault="00882D10" w:rsidP="00882D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1E" w:rsidRPr="00B77223" w:rsidRDefault="0010531E" w:rsidP="0010531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BA3996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882D10" w:rsidRDefault="00A32A3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2D10">
              <w:rPr>
                <w:rFonts w:ascii="Liberation Serif" w:hAnsi="Liberation Serif" w:cs="Liberation Serif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A3E" w:rsidRPr="00B77223" w:rsidTr="00A32A3E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BA3996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882D10" w:rsidRDefault="00A32A3E" w:rsidP="00882D1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82D10">
              <w:rPr>
                <w:rFonts w:ascii="Liberation Serif" w:hAnsi="Liberation Serif" w:cs="Liberation Serif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A32A3E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2A3E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A32A3E" w:rsidRDefault="00882D10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A3E" w:rsidRPr="00B77223" w:rsidRDefault="00A32A3E" w:rsidP="00A32A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E6EC5" w:rsidRPr="00B77223" w:rsidRDefault="009E6EC5">
      <w:pPr>
        <w:rPr>
          <w:rFonts w:ascii="Liberation Serif" w:hAnsi="Liberation Serif" w:cs="Liberation Serif"/>
        </w:rPr>
      </w:pPr>
    </w:p>
    <w:sectPr w:rsidR="009E6EC5" w:rsidRPr="00B7722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8E" w:rsidRDefault="0065608E">
      <w:pPr>
        <w:spacing w:after="0" w:line="240" w:lineRule="auto"/>
      </w:pPr>
      <w:r>
        <w:separator/>
      </w:r>
    </w:p>
  </w:endnote>
  <w:endnote w:type="continuationSeparator" w:id="0">
    <w:p w:rsidR="0065608E" w:rsidRDefault="0065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8E" w:rsidRDefault="006560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5608E" w:rsidRDefault="00656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55B"/>
    <w:rsid w:val="0000150E"/>
    <w:rsid w:val="00015506"/>
    <w:rsid w:val="000567C4"/>
    <w:rsid w:val="00067E77"/>
    <w:rsid w:val="000B4AFA"/>
    <w:rsid w:val="000D4879"/>
    <w:rsid w:val="0010531E"/>
    <w:rsid w:val="00115A45"/>
    <w:rsid w:val="00147F4B"/>
    <w:rsid w:val="0016239C"/>
    <w:rsid w:val="00170576"/>
    <w:rsid w:val="001D28A1"/>
    <w:rsid w:val="001D30F3"/>
    <w:rsid w:val="001D7660"/>
    <w:rsid w:val="001E6507"/>
    <w:rsid w:val="00223EAB"/>
    <w:rsid w:val="00232959"/>
    <w:rsid w:val="00267A69"/>
    <w:rsid w:val="00274AFE"/>
    <w:rsid w:val="00292B67"/>
    <w:rsid w:val="00295196"/>
    <w:rsid w:val="0029613E"/>
    <w:rsid w:val="002B1ADE"/>
    <w:rsid w:val="002B5FB4"/>
    <w:rsid w:val="002D49BC"/>
    <w:rsid w:val="002D5003"/>
    <w:rsid w:val="002E1D24"/>
    <w:rsid w:val="00316448"/>
    <w:rsid w:val="00334A30"/>
    <w:rsid w:val="0036162B"/>
    <w:rsid w:val="00382588"/>
    <w:rsid w:val="003878A3"/>
    <w:rsid w:val="003D5273"/>
    <w:rsid w:val="003F1B66"/>
    <w:rsid w:val="00420A68"/>
    <w:rsid w:val="0042362D"/>
    <w:rsid w:val="0043468A"/>
    <w:rsid w:val="00443CDA"/>
    <w:rsid w:val="004462FB"/>
    <w:rsid w:val="00463CD4"/>
    <w:rsid w:val="0049760D"/>
    <w:rsid w:val="004C64D8"/>
    <w:rsid w:val="004C7A2B"/>
    <w:rsid w:val="004E0538"/>
    <w:rsid w:val="004E2EAE"/>
    <w:rsid w:val="0051055B"/>
    <w:rsid w:val="00516246"/>
    <w:rsid w:val="005267A4"/>
    <w:rsid w:val="00581AAE"/>
    <w:rsid w:val="00592DA5"/>
    <w:rsid w:val="00593359"/>
    <w:rsid w:val="005E23A9"/>
    <w:rsid w:val="005F5E1A"/>
    <w:rsid w:val="00625066"/>
    <w:rsid w:val="00642441"/>
    <w:rsid w:val="00645866"/>
    <w:rsid w:val="0065608E"/>
    <w:rsid w:val="00660DAC"/>
    <w:rsid w:val="00666E08"/>
    <w:rsid w:val="007448A5"/>
    <w:rsid w:val="007500A0"/>
    <w:rsid w:val="00787579"/>
    <w:rsid w:val="00793A22"/>
    <w:rsid w:val="007A19D4"/>
    <w:rsid w:val="007F6FCF"/>
    <w:rsid w:val="00844429"/>
    <w:rsid w:val="00872AA2"/>
    <w:rsid w:val="00882D10"/>
    <w:rsid w:val="008A0191"/>
    <w:rsid w:val="008A581C"/>
    <w:rsid w:val="008B1FD4"/>
    <w:rsid w:val="008C73FC"/>
    <w:rsid w:val="009257FE"/>
    <w:rsid w:val="00936920"/>
    <w:rsid w:val="009D4C33"/>
    <w:rsid w:val="009E11B2"/>
    <w:rsid w:val="009E6EC5"/>
    <w:rsid w:val="00A001CA"/>
    <w:rsid w:val="00A150A9"/>
    <w:rsid w:val="00A30AEA"/>
    <w:rsid w:val="00A32A3E"/>
    <w:rsid w:val="00A440B0"/>
    <w:rsid w:val="00A66958"/>
    <w:rsid w:val="00AA78FB"/>
    <w:rsid w:val="00AB15E0"/>
    <w:rsid w:val="00AC3839"/>
    <w:rsid w:val="00AD0D10"/>
    <w:rsid w:val="00AF636D"/>
    <w:rsid w:val="00B17DAB"/>
    <w:rsid w:val="00B24F61"/>
    <w:rsid w:val="00B61CFB"/>
    <w:rsid w:val="00B77223"/>
    <w:rsid w:val="00B90364"/>
    <w:rsid w:val="00B90F6F"/>
    <w:rsid w:val="00BA2283"/>
    <w:rsid w:val="00BA3996"/>
    <w:rsid w:val="00BC3CF6"/>
    <w:rsid w:val="00BD38D4"/>
    <w:rsid w:val="00BF3E4B"/>
    <w:rsid w:val="00BF5DD3"/>
    <w:rsid w:val="00C12FE6"/>
    <w:rsid w:val="00C2244F"/>
    <w:rsid w:val="00C357BA"/>
    <w:rsid w:val="00C40722"/>
    <w:rsid w:val="00C4545F"/>
    <w:rsid w:val="00C57F1B"/>
    <w:rsid w:val="00C82A32"/>
    <w:rsid w:val="00C91A3C"/>
    <w:rsid w:val="00CD57D8"/>
    <w:rsid w:val="00CF27BE"/>
    <w:rsid w:val="00D06BF3"/>
    <w:rsid w:val="00D1086A"/>
    <w:rsid w:val="00D40084"/>
    <w:rsid w:val="00D506AE"/>
    <w:rsid w:val="00DD1F74"/>
    <w:rsid w:val="00DD3E3D"/>
    <w:rsid w:val="00DF5AA7"/>
    <w:rsid w:val="00DF7F60"/>
    <w:rsid w:val="00E02EB0"/>
    <w:rsid w:val="00EA2E36"/>
    <w:rsid w:val="00EC484C"/>
    <w:rsid w:val="00ED376D"/>
    <w:rsid w:val="00ED5CAA"/>
    <w:rsid w:val="00EE1D63"/>
    <w:rsid w:val="00F04004"/>
    <w:rsid w:val="00F10C8B"/>
    <w:rsid w:val="00F15BDF"/>
    <w:rsid w:val="00F264C4"/>
    <w:rsid w:val="00F31F6C"/>
    <w:rsid w:val="00F631C0"/>
    <w:rsid w:val="00F95198"/>
    <w:rsid w:val="00FC3595"/>
    <w:rsid w:val="00FC4EBB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334A3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334A3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AB1C-C095-4251-9BC6-D51AB9A2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Настя</cp:lastModifiedBy>
  <cp:revision>68</cp:revision>
  <cp:lastPrinted>2024-09-30T14:12:00Z</cp:lastPrinted>
  <dcterms:created xsi:type="dcterms:W3CDTF">2021-12-28T10:52:00Z</dcterms:created>
  <dcterms:modified xsi:type="dcterms:W3CDTF">2024-09-30T14:12:00Z</dcterms:modified>
</cp:coreProperties>
</file>